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6749" w:rsidRPr="003525A8" w:rsidRDefault="00922240">
      <w:pPr>
        <w:spacing w:line="312" w:lineRule="auto"/>
        <w:jc w:val="center"/>
        <w:rPr>
          <w:rFonts w:eastAsia="黑体"/>
          <w:b/>
          <w:sz w:val="32"/>
          <w:szCs w:val="32"/>
        </w:rPr>
      </w:pPr>
      <w:r>
        <w:rPr>
          <w:rFonts w:ascii="黑体" w:eastAsia="黑体" w:cs="黑体" w:hint="eastAsia"/>
          <w:b/>
          <w:sz w:val="32"/>
          <w:szCs w:val="32"/>
        </w:rPr>
        <w:t>制造事业部二、五发车间装配MES推广项目</w:t>
      </w:r>
      <w:r w:rsidR="00B06749" w:rsidRPr="003525A8">
        <w:rPr>
          <w:rFonts w:eastAsia="黑体"/>
          <w:b/>
          <w:sz w:val="32"/>
          <w:szCs w:val="32"/>
        </w:rPr>
        <w:t>保密协议</w:t>
      </w:r>
    </w:p>
    <w:p w:rsidR="00B06749" w:rsidRDefault="00B06749">
      <w:pPr>
        <w:spacing w:line="312" w:lineRule="auto"/>
        <w:rPr>
          <w:b/>
          <w:sz w:val="20"/>
          <w:szCs w:val="20"/>
        </w:rPr>
      </w:pPr>
    </w:p>
    <w:p w:rsidR="00B06749" w:rsidRDefault="00B06749">
      <w:pPr>
        <w:spacing w:line="312" w:lineRule="auto"/>
        <w:rPr>
          <w:rFonts w:eastAsia="仿宋"/>
          <w:b/>
          <w:sz w:val="24"/>
          <w:szCs w:val="20"/>
        </w:rPr>
      </w:pPr>
      <w:r>
        <w:rPr>
          <w:rFonts w:eastAsia="仿宋"/>
          <w:b/>
          <w:sz w:val="24"/>
          <w:szCs w:val="20"/>
        </w:rPr>
        <w:t>甲方：</w:t>
      </w:r>
      <w:r w:rsidR="00D2684E">
        <w:rPr>
          <w:rFonts w:eastAsia="仿宋" w:hint="eastAsia"/>
          <w:b/>
          <w:sz w:val="24"/>
          <w:szCs w:val="20"/>
        </w:rPr>
        <w:t>广西</w:t>
      </w:r>
      <w:r w:rsidR="00D2684E">
        <w:rPr>
          <w:rFonts w:eastAsia="仿宋"/>
          <w:b/>
          <w:sz w:val="24"/>
          <w:szCs w:val="20"/>
        </w:rPr>
        <w:t>玉柴机器股份有限公司</w:t>
      </w:r>
    </w:p>
    <w:p w:rsidR="00B06749" w:rsidRDefault="00B06749">
      <w:pPr>
        <w:adjustRightInd w:val="0"/>
        <w:snapToGrid w:val="0"/>
        <w:spacing w:line="312" w:lineRule="auto"/>
        <w:rPr>
          <w:rFonts w:eastAsia="仿宋"/>
          <w:bCs/>
          <w:sz w:val="24"/>
          <w:szCs w:val="20"/>
        </w:rPr>
      </w:pPr>
      <w:r>
        <w:rPr>
          <w:rFonts w:eastAsia="仿宋"/>
          <w:bCs/>
          <w:sz w:val="24"/>
          <w:szCs w:val="20"/>
        </w:rPr>
        <w:t>地址：</w:t>
      </w:r>
      <w:r w:rsidR="006A0727">
        <w:rPr>
          <w:rFonts w:eastAsia="仿宋" w:hint="eastAsia"/>
          <w:bCs/>
          <w:sz w:val="24"/>
          <w:szCs w:val="20"/>
        </w:rPr>
        <w:t>广西</w:t>
      </w:r>
      <w:r w:rsidR="006A0727">
        <w:rPr>
          <w:rFonts w:eastAsia="仿宋"/>
          <w:bCs/>
          <w:sz w:val="24"/>
          <w:szCs w:val="20"/>
        </w:rPr>
        <w:t>玉林市天桥西路</w:t>
      </w:r>
      <w:r w:rsidR="006A0727">
        <w:rPr>
          <w:rFonts w:eastAsia="仿宋" w:hint="eastAsia"/>
          <w:bCs/>
          <w:sz w:val="24"/>
          <w:szCs w:val="20"/>
        </w:rPr>
        <w:t>88</w:t>
      </w:r>
      <w:r w:rsidR="006A0727">
        <w:rPr>
          <w:rFonts w:eastAsia="仿宋" w:hint="eastAsia"/>
          <w:bCs/>
          <w:sz w:val="24"/>
          <w:szCs w:val="20"/>
        </w:rPr>
        <w:t>号</w:t>
      </w:r>
    </w:p>
    <w:p w:rsidR="00B06749" w:rsidRPr="003525A8" w:rsidRDefault="00B06749">
      <w:pPr>
        <w:spacing w:line="312" w:lineRule="auto"/>
        <w:rPr>
          <w:rFonts w:ascii="仿宋" w:eastAsia="仿宋" w:hAnsi="仿宋"/>
          <w:sz w:val="24"/>
        </w:rPr>
      </w:pPr>
      <w:bookmarkStart w:id="0" w:name="_GoBack"/>
      <w:bookmarkEnd w:id="0"/>
      <w:r>
        <w:rPr>
          <w:rFonts w:eastAsia="仿宋"/>
          <w:b/>
          <w:sz w:val="24"/>
          <w:szCs w:val="20"/>
        </w:rPr>
        <w:t>乙方：</w:t>
      </w:r>
      <w:r w:rsidR="00922240">
        <w:rPr>
          <w:rFonts w:ascii="仿宋" w:eastAsia="仿宋" w:hAnsi="仿宋" w:hint="eastAsia"/>
          <w:b/>
          <w:bCs/>
          <w:sz w:val="24"/>
        </w:rPr>
        <w:t xml:space="preserve">                         </w:t>
      </w:r>
    </w:p>
    <w:p w:rsidR="00B06749" w:rsidRDefault="00B06749" w:rsidP="006A0727">
      <w:pPr>
        <w:spacing w:line="312" w:lineRule="auto"/>
        <w:rPr>
          <w:rFonts w:eastAsia="仿宋"/>
          <w:bCs/>
          <w:sz w:val="24"/>
          <w:szCs w:val="20"/>
        </w:rPr>
      </w:pPr>
      <w:r>
        <w:rPr>
          <w:rFonts w:eastAsia="仿宋"/>
          <w:bCs/>
          <w:sz w:val="24"/>
          <w:szCs w:val="20"/>
        </w:rPr>
        <w:t>地址：</w:t>
      </w:r>
      <w:r w:rsidR="00922240">
        <w:rPr>
          <w:rFonts w:eastAsia="仿宋"/>
          <w:bCs/>
          <w:sz w:val="24"/>
          <w:szCs w:val="20"/>
        </w:rPr>
        <w:t xml:space="preserve"> </w:t>
      </w:r>
    </w:p>
    <w:p w:rsidR="00B06749" w:rsidRDefault="00B06749">
      <w:pPr>
        <w:spacing w:line="312" w:lineRule="auto"/>
        <w:rPr>
          <w:rFonts w:eastAsia="仿宋"/>
          <w:bCs/>
          <w:sz w:val="24"/>
          <w:szCs w:val="20"/>
        </w:rPr>
      </w:pPr>
    </w:p>
    <w:p w:rsidR="00B06749" w:rsidRDefault="00B06749">
      <w:pPr>
        <w:spacing w:line="312" w:lineRule="auto"/>
        <w:rPr>
          <w:rFonts w:eastAsia="仿宋"/>
          <w:sz w:val="24"/>
          <w:szCs w:val="20"/>
        </w:rPr>
      </w:pPr>
      <w:r>
        <w:rPr>
          <w:rFonts w:eastAsia="仿宋"/>
          <w:sz w:val="24"/>
          <w:szCs w:val="20"/>
        </w:rPr>
        <w:t>甲方和乙方以下合称为</w:t>
      </w:r>
      <w:r>
        <w:rPr>
          <w:rFonts w:eastAsia="仿宋"/>
          <w:sz w:val="24"/>
          <w:szCs w:val="20"/>
        </w:rPr>
        <w:t>“</w:t>
      </w:r>
      <w:r>
        <w:rPr>
          <w:rFonts w:eastAsia="仿宋"/>
          <w:sz w:val="24"/>
          <w:szCs w:val="20"/>
        </w:rPr>
        <w:t>双方</w:t>
      </w:r>
      <w:r>
        <w:rPr>
          <w:rFonts w:eastAsia="仿宋"/>
          <w:sz w:val="24"/>
          <w:szCs w:val="20"/>
        </w:rPr>
        <w:t>”</w:t>
      </w:r>
      <w:r>
        <w:rPr>
          <w:rFonts w:eastAsia="仿宋"/>
          <w:sz w:val="24"/>
          <w:szCs w:val="20"/>
        </w:rPr>
        <w:t>，单称为</w:t>
      </w:r>
      <w:r>
        <w:rPr>
          <w:rFonts w:eastAsia="仿宋"/>
          <w:sz w:val="24"/>
          <w:szCs w:val="20"/>
        </w:rPr>
        <w:t>“</w:t>
      </w:r>
      <w:r>
        <w:rPr>
          <w:rFonts w:eastAsia="仿宋"/>
          <w:sz w:val="24"/>
          <w:szCs w:val="20"/>
        </w:rPr>
        <w:t>一方</w:t>
      </w:r>
      <w:r>
        <w:rPr>
          <w:rFonts w:eastAsia="仿宋"/>
          <w:sz w:val="24"/>
          <w:szCs w:val="20"/>
        </w:rPr>
        <w:t>”</w:t>
      </w:r>
      <w:r>
        <w:rPr>
          <w:rFonts w:eastAsia="仿宋"/>
          <w:sz w:val="24"/>
          <w:szCs w:val="20"/>
        </w:rPr>
        <w:t>。</w:t>
      </w:r>
    </w:p>
    <w:p w:rsidR="00B06749" w:rsidRDefault="00B06749">
      <w:pPr>
        <w:spacing w:line="312" w:lineRule="auto"/>
        <w:ind w:firstLineChars="200" w:firstLine="480"/>
        <w:rPr>
          <w:rFonts w:eastAsia="仿宋"/>
          <w:sz w:val="24"/>
          <w:szCs w:val="20"/>
        </w:rPr>
      </w:pPr>
    </w:p>
    <w:p w:rsidR="00B06749" w:rsidRDefault="00B06749">
      <w:pPr>
        <w:widowControl/>
        <w:spacing w:line="312" w:lineRule="auto"/>
        <w:rPr>
          <w:rFonts w:eastAsia="仿宋"/>
          <w:sz w:val="24"/>
          <w:szCs w:val="20"/>
        </w:rPr>
      </w:pPr>
      <w:r>
        <w:rPr>
          <w:rFonts w:eastAsia="仿宋"/>
          <w:sz w:val="24"/>
          <w:szCs w:val="20"/>
        </w:rPr>
        <w:t>鉴于，甲方与乙方正在就</w:t>
      </w:r>
      <w:r w:rsidR="00922240">
        <w:rPr>
          <w:rFonts w:eastAsia="仿宋" w:hint="eastAsia"/>
          <w:sz w:val="24"/>
          <w:szCs w:val="20"/>
          <w:u w:val="single"/>
        </w:rPr>
        <w:t>制造事业部二、五发车间装配</w:t>
      </w:r>
      <w:r w:rsidR="00922240">
        <w:rPr>
          <w:rFonts w:eastAsia="仿宋" w:hint="eastAsia"/>
          <w:sz w:val="24"/>
          <w:szCs w:val="20"/>
          <w:u w:val="single"/>
        </w:rPr>
        <w:t>MES</w:t>
      </w:r>
      <w:r w:rsidR="00922240">
        <w:rPr>
          <w:rFonts w:eastAsia="仿宋" w:hint="eastAsia"/>
          <w:sz w:val="24"/>
          <w:szCs w:val="20"/>
          <w:u w:val="single"/>
        </w:rPr>
        <w:t>推广项目</w:t>
      </w:r>
      <w:r>
        <w:rPr>
          <w:rFonts w:eastAsia="仿宋"/>
          <w:sz w:val="24"/>
          <w:szCs w:val="20"/>
        </w:rPr>
        <w:t>（以下简称</w:t>
      </w:r>
      <w:r>
        <w:rPr>
          <w:rFonts w:eastAsia="仿宋"/>
          <w:sz w:val="24"/>
          <w:szCs w:val="20"/>
        </w:rPr>
        <w:t>“</w:t>
      </w:r>
      <w:r w:rsidRPr="00CC6A41">
        <w:rPr>
          <w:rFonts w:eastAsia="仿宋"/>
          <w:sz w:val="24"/>
          <w:szCs w:val="20"/>
        </w:rPr>
        <w:t>项目</w:t>
      </w:r>
      <w:r>
        <w:rPr>
          <w:rFonts w:eastAsia="仿宋"/>
          <w:sz w:val="24"/>
          <w:szCs w:val="20"/>
        </w:rPr>
        <w:t>”</w:t>
      </w:r>
      <w:r>
        <w:rPr>
          <w:rFonts w:eastAsia="仿宋"/>
          <w:sz w:val="24"/>
          <w:szCs w:val="20"/>
        </w:rPr>
        <w:t>）合作进行广泛讨论，双方希望就该项目的商议、实施以及合作过程中一方向另一方提供或披露的有关保密信息进行有效保护，特签订本保密协议。</w:t>
      </w:r>
    </w:p>
    <w:p w:rsidR="00D92796" w:rsidRDefault="00D92796" w:rsidP="00D92796">
      <w:pPr>
        <w:widowControl/>
        <w:rPr>
          <w:rFonts w:eastAsia="仿宋"/>
          <w:sz w:val="24"/>
          <w:szCs w:val="20"/>
        </w:rPr>
      </w:pPr>
    </w:p>
    <w:p w:rsidR="00B06749" w:rsidRPr="007331D0" w:rsidRDefault="00D2684E" w:rsidP="006A0727">
      <w:pPr>
        <w:widowControl/>
        <w:tabs>
          <w:tab w:val="left" w:pos="426"/>
        </w:tabs>
        <w:spacing w:line="312" w:lineRule="auto"/>
        <w:rPr>
          <w:rFonts w:eastAsia="仿宋"/>
          <w:sz w:val="24"/>
          <w:szCs w:val="20"/>
        </w:rPr>
      </w:pPr>
      <w:r>
        <w:rPr>
          <w:rFonts w:eastAsia="仿宋" w:hint="eastAsia"/>
          <w:b/>
          <w:sz w:val="24"/>
          <w:szCs w:val="20"/>
        </w:rPr>
        <w:t>1</w:t>
      </w:r>
      <w:r w:rsidR="00B06749" w:rsidRPr="000D0C02">
        <w:rPr>
          <w:rFonts w:eastAsia="仿宋"/>
          <w:b/>
          <w:sz w:val="24"/>
          <w:szCs w:val="20"/>
        </w:rPr>
        <w:t>定义：</w:t>
      </w:r>
      <w:r w:rsidR="00B06749" w:rsidRPr="000D0C02">
        <w:rPr>
          <w:rFonts w:eastAsia="仿宋"/>
          <w:sz w:val="24"/>
          <w:szCs w:val="20"/>
        </w:rPr>
        <w:t>本协议中所称</w:t>
      </w:r>
      <w:r w:rsidR="00B06749" w:rsidRPr="000D0C02">
        <w:rPr>
          <w:rFonts w:eastAsia="仿宋"/>
          <w:sz w:val="24"/>
          <w:szCs w:val="20"/>
        </w:rPr>
        <w:t>“</w:t>
      </w:r>
      <w:r w:rsidR="00B06749" w:rsidRPr="000D0C02">
        <w:rPr>
          <w:rFonts w:eastAsia="仿宋"/>
          <w:sz w:val="24"/>
          <w:szCs w:val="20"/>
        </w:rPr>
        <w:t>保密信息</w:t>
      </w:r>
      <w:r w:rsidR="00B06749" w:rsidRPr="000D0C02">
        <w:rPr>
          <w:rFonts w:eastAsia="仿宋"/>
          <w:sz w:val="24"/>
          <w:szCs w:val="20"/>
        </w:rPr>
        <w:t>”</w:t>
      </w:r>
      <w:r w:rsidR="00B06749" w:rsidRPr="000D0C02">
        <w:rPr>
          <w:rFonts w:eastAsia="仿宋"/>
          <w:sz w:val="24"/>
          <w:szCs w:val="20"/>
        </w:rPr>
        <w:t>是指不为公众所获悉的，由一方（</w:t>
      </w:r>
      <w:r w:rsidR="00B06749" w:rsidRPr="000D0C02">
        <w:rPr>
          <w:rFonts w:eastAsia="仿宋"/>
          <w:sz w:val="24"/>
          <w:szCs w:val="20"/>
        </w:rPr>
        <w:t>“</w:t>
      </w:r>
      <w:r w:rsidR="00B06749" w:rsidRPr="000D0C02">
        <w:rPr>
          <w:rFonts w:eastAsia="仿宋"/>
          <w:sz w:val="24"/>
          <w:szCs w:val="20"/>
        </w:rPr>
        <w:t>披露方</w:t>
      </w:r>
      <w:r w:rsidR="00B06749" w:rsidRPr="000D0C02">
        <w:rPr>
          <w:rFonts w:eastAsia="仿宋"/>
          <w:sz w:val="24"/>
          <w:szCs w:val="20"/>
        </w:rPr>
        <w:t>”</w:t>
      </w:r>
      <w:r w:rsidR="00B06749" w:rsidRPr="000D0C02">
        <w:rPr>
          <w:rFonts w:eastAsia="仿宋"/>
          <w:sz w:val="24"/>
          <w:szCs w:val="20"/>
        </w:rPr>
        <w:t>）以口头、书面或其他形式提供或披露给另一方（</w:t>
      </w:r>
      <w:r w:rsidR="00B06749" w:rsidRPr="00D2684E">
        <w:rPr>
          <w:rFonts w:eastAsia="仿宋"/>
          <w:sz w:val="24"/>
          <w:szCs w:val="20"/>
        </w:rPr>
        <w:t>“</w:t>
      </w:r>
      <w:r w:rsidR="00B06749" w:rsidRPr="00D2684E">
        <w:rPr>
          <w:rFonts w:eastAsia="仿宋"/>
          <w:sz w:val="24"/>
          <w:szCs w:val="20"/>
        </w:rPr>
        <w:t>接收方</w:t>
      </w:r>
      <w:r w:rsidR="00B06749" w:rsidRPr="00D2684E">
        <w:rPr>
          <w:rFonts w:eastAsia="仿宋"/>
          <w:sz w:val="24"/>
          <w:szCs w:val="20"/>
        </w:rPr>
        <w:t>”</w:t>
      </w:r>
      <w:r w:rsidR="00B06749" w:rsidRPr="00D2684E">
        <w:rPr>
          <w:rFonts w:eastAsia="仿宋"/>
          <w:sz w:val="24"/>
          <w:szCs w:val="20"/>
        </w:rPr>
        <w:t>）的，存在于纸质、电子或磁性信息记录设备、系统或其他形式载体之中的下列信息，包括但不限于：</w:t>
      </w:r>
    </w:p>
    <w:p w:rsidR="00B06749" w:rsidRDefault="00B06749">
      <w:pPr>
        <w:widowControl/>
        <w:spacing w:line="312" w:lineRule="auto"/>
        <w:rPr>
          <w:rFonts w:eastAsia="仿宋"/>
          <w:sz w:val="24"/>
          <w:szCs w:val="20"/>
        </w:rPr>
      </w:pPr>
      <w:r>
        <w:rPr>
          <w:rFonts w:eastAsia="仿宋"/>
          <w:sz w:val="24"/>
          <w:szCs w:val="20"/>
        </w:rPr>
        <w:t>1.1.1</w:t>
      </w:r>
      <w:r>
        <w:rPr>
          <w:rFonts w:eastAsia="仿宋"/>
          <w:sz w:val="24"/>
          <w:szCs w:val="20"/>
        </w:rPr>
        <w:t>技术信息：包括技术方案、工程设计、电路设计、制造方法、配方、工艺流程、技术指标、计算机软件、数据库、研究开发记录、技术报告、检测报告、实验数据、试验结果、图纸、样品、样机、模型、模具、操作手册、技术文档等。</w:t>
      </w:r>
    </w:p>
    <w:p w:rsidR="00B06749" w:rsidRDefault="00B06749">
      <w:pPr>
        <w:widowControl/>
        <w:spacing w:line="312" w:lineRule="auto"/>
        <w:rPr>
          <w:rFonts w:eastAsia="仿宋"/>
          <w:sz w:val="24"/>
          <w:szCs w:val="20"/>
        </w:rPr>
      </w:pPr>
      <w:r>
        <w:rPr>
          <w:rFonts w:eastAsia="仿宋"/>
          <w:sz w:val="24"/>
          <w:szCs w:val="20"/>
        </w:rPr>
        <w:t>1.1.2</w:t>
      </w:r>
      <w:r>
        <w:rPr>
          <w:rFonts w:eastAsia="仿宋"/>
          <w:sz w:val="24"/>
          <w:szCs w:val="20"/>
        </w:rPr>
        <w:t>商业信息：包括客户名单、供应商名单、行销计划、采购资料、定价政策、进货渠道等。</w:t>
      </w:r>
    </w:p>
    <w:p w:rsidR="00B06749" w:rsidRDefault="00B06749">
      <w:pPr>
        <w:widowControl/>
        <w:spacing w:line="312" w:lineRule="auto"/>
        <w:rPr>
          <w:rFonts w:eastAsia="仿宋"/>
          <w:sz w:val="24"/>
          <w:szCs w:val="20"/>
        </w:rPr>
      </w:pPr>
      <w:r>
        <w:rPr>
          <w:rFonts w:eastAsia="仿宋"/>
          <w:sz w:val="24"/>
          <w:szCs w:val="20"/>
        </w:rPr>
        <w:t>1.1.3</w:t>
      </w:r>
      <w:r>
        <w:rPr>
          <w:rFonts w:eastAsia="仿宋"/>
          <w:sz w:val="24"/>
          <w:szCs w:val="20"/>
        </w:rPr>
        <w:t>财务信息：财务报表、财务报告、财务数据、财务资料等。</w:t>
      </w:r>
    </w:p>
    <w:p w:rsidR="00B06749" w:rsidRDefault="00B06749">
      <w:pPr>
        <w:widowControl/>
        <w:spacing w:line="312" w:lineRule="auto"/>
        <w:rPr>
          <w:rFonts w:eastAsia="仿宋"/>
          <w:sz w:val="24"/>
          <w:szCs w:val="20"/>
        </w:rPr>
      </w:pPr>
      <w:r>
        <w:rPr>
          <w:rFonts w:eastAsia="仿宋"/>
          <w:sz w:val="24"/>
          <w:szCs w:val="20"/>
        </w:rPr>
        <w:t>1.1.4</w:t>
      </w:r>
      <w:r>
        <w:rPr>
          <w:rFonts w:eastAsia="仿宋"/>
          <w:sz w:val="24"/>
          <w:szCs w:val="20"/>
        </w:rPr>
        <w:t>项目合作信息：包括项目进展情况、商谈情况、实施情况、会议纪要、备忘录、协议等。</w:t>
      </w:r>
    </w:p>
    <w:p w:rsidR="00B06749" w:rsidRDefault="00B06749">
      <w:pPr>
        <w:widowControl/>
        <w:spacing w:line="312" w:lineRule="auto"/>
        <w:rPr>
          <w:sz w:val="22"/>
          <w:szCs w:val="22"/>
          <w:lang w:val="zh-CN"/>
        </w:rPr>
      </w:pPr>
      <w:r>
        <w:rPr>
          <w:rFonts w:eastAsia="仿宋"/>
          <w:sz w:val="24"/>
          <w:szCs w:val="20"/>
        </w:rPr>
        <w:t xml:space="preserve">1.1.5 </w:t>
      </w:r>
      <w:r>
        <w:rPr>
          <w:rFonts w:eastAsia="仿宋"/>
          <w:sz w:val="24"/>
          <w:szCs w:val="20"/>
        </w:rPr>
        <w:t>披露方明确标记为</w:t>
      </w:r>
      <w:r>
        <w:rPr>
          <w:rFonts w:eastAsia="仿宋"/>
          <w:sz w:val="24"/>
          <w:szCs w:val="20"/>
        </w:rPr>
        <w:t>“</w:t>
      </w:r>
      <w:r>
        <w:rPr>
          <w:rFonts w:eastAsia="仿宋"/>
          <w:sz w:val="24"/>
          <w:szCs w:val="20"/>
        </w:rPr>
        <w:t>机密</w:t>
      </w:r>
      <w:r>
        <w:rPr>
          <w:rFonts w:eastAsia="仿宋"/>
          <w:sz w:val="24"/>
          <w:szCs w:val="20"/>
        </w:rPr>
        <w:t>”</w:t>
      </w:r>
      <w:r>
        <w:rPr>
          <w:rFonts w:eastAsia="仿宋"/>
          <w:sz w:val="24"/>
          <w:szCs w:val="20"/>
        </w:rPr>
        <w:t>或</w:t>
      </w:r>
      <w:r>
        <w:rPr>
          <w:rFonts w:eastAsia="仿宋" w:hint="eastAsia"/>
          <w:sz w:val="24"/>
          <w:szCs w:val="20"/>
        </w:rPr>
        <w:t>以书面形式告知接收方属保密性质的</w:t>
      </w:r>
      <w:r>
        <w:rPr>
          <w:sz w:val="22"/>
          <w:szCs w:val="22"/>
          <w:lang w:val="zh-CN"/>
        </w:rPr>
        <w:t>。</w:t>
      </w:r>
    </w:p>
    <w:p w:rsidR="00B06749" w:rsidRDefault="00B06749">
      <w:pPr>
        <w:widowControl/>
        <w:numPr>
          <w:ilvl w:val="0"/>
          <w:numId w:val="2"/>
        </w:numPr>
        <w:tabs>
          <w:tab w:val="left" w:pos="426"/>
        </w:tabs>
        <w:spacing w:line="312" w:lineRule="auto"/>
        <w:ind w:left="0" w:firstLine="0"/>
        <w:rPr>
          <w:rFonts w:eastAsia="仿宋"/>
          <w:sz w:val="24"/>
          <w:szCs w:val="20"/>
        </w:rPr>
      </w:pPr>
      <w:r>
        <w:rPr>
          <w:rFonts w:eastAsia="仿宋"/>
          <w:sz w:val="24"/>
          <w:szCs w:val="20"/>
        </w:rPr>
        <w:t>本协议中所称</w:t>
      </w:r>
      <w:r>
        <w:rPr>
          <w:rFonts w:eastAsia="仿宋"/>
          <w:sz w:val="24"/>
          <w:szCs w:val="20"/>
        </w:rPr>
        <w:t>“</w:t>
      </w:r>
      <w:r>
        <w:rPr>
          <w:rFonts w:eastAsia="仿宋"/>
          <w:sz w:val="24"/>
          <w:szCs w:val="20"/>
        </w:rPr>
        <w:t>接收方</w:t>
      </w:r>
      <w:r>
        <w:rPr>
          <w:rFonts w:eastAsia="仿宋"/>
          <w:sz w:val="24"/>
          <w:szCs w:val="20"/>
        </w:rPr>
        <w:t>”</w:t>
      </w:r>
      <w:r>
        <w:rPr>
          <w:rFonts w:eastAsia="仿宋"/>
          <w:sz w:val="24"/>
          <w:szCs w:val="20"/>
        </w:rPr>
        <w:t>是指从披露方接收保密信息的当事人；所称</w:t>
      </w:r>
      <w:r>
        <w:rPr>
          <w:rFonts w:eastAsia="仿宋"/>
          <w:sz w:val="24"/>
          <w:szCs w:val="20"/>
        </w:rPr>
        <w:t>“</w:t>
      </w:r>
      <w:r>
        <w:rPr>
          <w:rFonts w:eastAsia="仿宋"/>
          <w:sz w:val="24"/>
          <w:szCs w:val="20"/>
        </w:rPr>
        <w:t>披露方</w:t>
      </w:r>
      <w:r>
        <w:rPr>
          <w:rFonts w:eastAsia="仿宋"/>
          <w:sz w:val="24"/>
          <w:szCs w:val="20"/>
        </w:rPr>
        <w:t>”</w:t>
      </w:r>
      <w:r>
        <w:rPr>
          <w:rFonts w:eastAsia="仿宋"/>
          <w:sz w:val="24"/>
          <w:szCs w:val="20"/>
        </w:rPr>
        <w:t>是指向接收方披露保密信息的当事人。</w:t>
      </w:r>
    </w:p>
    <w:p w:rsidR="00D92796" w:rsidRDefault="00D92796" w:rsidP="00D92796">
      <w:pPr>
        <w:widowControl/>
        <w:tabs>
          <w:tab w:val="left" w:pos="993"/>
        </w:tabs>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2</w:t>
      </w:r>
      <w:r w:rsidR="00B06749">
        <w:rPr>
          <w:rFonts w:eastAsia="仿宋"/>
          <w:b/>
          <w:sz w:val="24"/>
          <w:szCs w:val="20"/>
        </w:rPr>
        <w:t>保密义务</w:t>
      </w:r>
      <w:r w:rsidR="00955C02">
        <w:rPr>
          <w:rFonts w:eastAsia="仿宋"/>
          <w:b/>
          <w:sz w:val="24"/>
          <w:szCs w:val="20"/>
        </w:rPr>
        <w:t xml:space="preserve"> </w:t>
      </w:r>
    </w:p>
    <w:p w:rsidR="00B06749" w:rsidRDefault="00B06749">
      <w:pPr>
        <w:numPr>
          <w:ilvl w:val="0"/>
          <w:numId w:val="3"/>
        </w:numPr>
        <w:tabs>
          <w:tab w:val="left" w:pos="425"/>
          <w:tab w:val="left" w:pos="993"/>
        </w:tabs>
        <w:spacing w:line="312" w:lineRule="auto"/>
        <w:ind w:left="0" w:firstLine="0"/>
        <w:rPr>
          <w:rFonts w:eastAsia="仿宋"/>
          <w:sz w:val="24"/>
          <w:szCs w:val="20"/>
        </w:rPr>
      </w:pPr>
      <w:r>
        <w:rPr>
          <w:rFonts w:eastAsia="仿宋"/>
          <w:sz w:val="24"/>
          <w:szCs w:val="20"/>
        </w:rPr>
        <w:t>接收方应将所接收的保密信息作为机密信息看待，并应采取合理有效的保密措施（不得低于接收方保护自身机密信息之同等谨慎，及不低于合理程度之谨慎）来保护该等保密信息的机密性。</w:t>
      </w:r>
    </w:p>
    <w:p w:rsidR="00B06749" w:rsidRDefault="00B06749">
      <w:pPr>
        <w:numPr>
          <w:ilvl w:val="0"/>
          <w:numId w:val="3"/>
        </w:numPr>
        <w:tabs>
          <w:tab w:val="left" w:pos="425"/>
          <w:tab w:val="left" w:pos="993"/>
        </w:tabs>
        <w:spacing w:line="312" w:lineRule="auto"/>
        <w:ind w:left="0" w:firstLine="0"/>
        <w:rPr>
          <w:rFonts w:eastAsia="仿宋"/>
          <w:sz w:val="24"/>
          <w:szCs w:val="20"/>
        </w:rPr>
      </w:pPr>
      <w:r>
        <w:rPr>
          <w:rFonts w:eastAsia="仿宋"/>
          <w:sz w:val="24"/>
          <w:szCs w:val="20"/>
        </w:rPr>
        <w:t>除用于项目的评估、磋商及签订、履行项目协议之用途外，未经披露方事先书</w:t>
      </w:r>
      <w:r>
        <w:rPr>
          <w:rFonts w:eastAsia="仿宋"/>
          <w:sz w:val="24"/>
          <w:szCs w:val="20"/>
        </w:rPr>
        <w:lastRenderedPageBreak/>
        <w:t>面同意，接</w:t>
      </w:r>
      <w:r>
        <w:rPr>
          <w:rFonts w:eastAsia="仿宋" w:hint="eastAsia"/>
          <w:sz w:val="24"/>
          <w:szCs w:val="20"/>
        </w:rPr>
        <w:t>收</w:t>
      </w:r>
      <w:r>
        <w:rPr>
          <w:rFonts w:eastAsia="仿宋"/>
          <w:sz w:val="24"/>
          <w:szCs w:val="20"/>
        </w:rPr>
        <w:t>方不得将所接收的保密信息用于其他任何用途。</w:t>
      </w:r>
    </w:p>
    <w:p w:rsidR="00B06749" w:rsidRDefault="00B06749">
      <w:pPr>
        <w:numPr>
          <w:ilvl w:val="0"/>
          <w:numId w:val="3"/>
        </w:numPr>
        <w:tabs>
          <w:tab w:val="left" w:pos="425"/>
          <w:tab w:val="left" w:pos="993"/>
        </w:tabs>
        <w:spacing w:line="312" w:lineRule="auto"/>
        <w:ind w:left="0" w:firstLine="0"/>
        <w:rPr>
          <w:rFonts w:eastAsia="仿宋"/>
          <w:sz w:val="24"/>
          <w:szCs w:val="20"/>
        </w:rPr>
      </w:pPr>
      <w:r>
        <w:rPr>
          <w:rFonts w:eastAsia="仿宋"/>
          <w:sz w:val="24"/>
          <w:szCs w:val="20"/>
        </w:rPr>
        <w:t>接收方只能将保密信息披露给其因参与项目而确有必要知悉保密信息的董事和雇员，且接收方应采取一切必要措施要求和敦促该等董事和雇员严格遵守本协议的保密义务。除此之外，未经披露方事先书面同意，接收方不得向任何第三方披露、赠与、出租、许可使用或转让任何保密信息。</w:t>
      </w:r>
      <w:r>
        <w:rPr>
          <w:rFonts w:eastAsia="仿宋"/>
          <w:sz w:val="24"/>
          <w:szCs w:val="20"/>
        </w:rPr>
        <w:t xml:space="preserve">     </w:t>
      </w:r>
    </w:p>
    <w:p w:rsidR="00B06749" w:rsidRDefault="00B06749">
      <w:pPr>
        <w:numPr>
          <w:ilvl w:val="0"/>
          <w:numId w:val="3"/>
        </w:numPr>
        <w:tabs>
          <w:tab w:val="left" w:pos="425"/>
          <w:tab w:val="left" w:pos="993"/>
        </w:tabs>
        <w:spacing w:line="312" w:lineRule="auto"/>
        <w:ind w:left="0" w:firstLine="0"/>
        <w:rPr>
          <w:rFonts w:eastAsia="仿宋"/>
          <w:sz w:val="24"/>
          <w:szCs w:val="20"/>
        </w:rPr>
      </w:pPr>
      <w:r>
        <w:rPr>
          <w:rFonts w:eastAsia="仿宋"/>
          <w:sz w:val="24"/>
          <w:szCs w:val="20"/>
        </w:rPr>
        <w:t>即使披露方未</w:t>
      </w:r>
      <w:r>
        <w:rPr>
          <w:rFonts w:eastAsia="仿宋" w:hint="eastAsia"/>
          <w:sz w:val="24"/>
          <w:szCs w:val="20"/>
        </w:rPr>
        <w:t>在保密信息上</w:t>
      </w:r>
      <w:r>
        <w:rPr>
          <w:rFonts w:eastAsia="仿宋"/>
          <w:sz w:val="24"/>
          <w:szCs w:val="20"/>
        </w:rPr>
        <w:t>注明</w:t>
      </w:r>
      <w:r>
        <w:rPr>
          <w:rFonts w:eastAsia="仿宋"/>
          <w:sz w:val="24"/>
          <w:szCs w:val="20"/>
        </w:rPr>
        <w:t>“</w:t>
      </w:r>
      <w:r>
        <w:rPr>
          <w:rFonts w:eastAsia="仿宋"/>
          <w:sz w:val="24"/>
          <w:szCs w:val="20"/>
        </w:rPr>
        <w:t>机密</w:t>
      </w:r>
      <w:r>
        <w:rPr>
          <w:rFonts w:eastAsia="仿宋"/>
          <w:sz w:val="24"/>
          <w:szCs w:val="20"/>
        </w:rPr>
        <w:t>”</w:t>
      </w:r>
      <w:r>
        <w:rPr>
          <w:rFonts w:eastAsia="仿宋"/>
          <w:sz w:val="24"/>
          <w:szCs w:val="20"/>
        </w:rPr>
        <w:t>标志</w:t>
      </w:r>
      <w:r>
        <w:rPr>
          <w:rFonts w:eastAsia="仿宋" w:hint="eastAsia"/>
          <w:sz w:val="24"/>
          <w:szCs w:val="20"/>
        </w:rPr>
        <w:t>或未书面告知保密性质</w:t>
      </w:r>
      <w:r>
        <w:rPr>
          <w:rFonts w:eastAsia="仿宋"/>
          <w:sz w:val="24"/>
          <w:szCs w:val="20"/>
        </w:rPr>
        <w:t>，接收方根据披露方的披露行为可以合理知会或了解披露方披露的是保密信息的，接收方也应将披露方披露的信息作为保密信息处理。</w:t>
      </w:r>
    </w:p>
    <w:p w:rsidR="00D92796" w:rsidRDefault="00D92796" w:rsidP="00D92796">
      <w:pPr>
        <w:tabs>
          <w:tab w:val="left" w:pos="993"/>
        </w:tabs>
        <w:spacing w:line="276" w:lineRule="auto"/>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3</w:t>
      </w:r>
      <w:r w:rsidR="00B06749">
        <w:rPr>
          <w:rFonts w:eastAsia="仿宋"/>
          <w:b/>
          <w:sz w:val="24"/>
          <w:szCs w:val="20"/>
        </w:rPr>
        <w:t>保密义务的例外</w:t>
      </w:r>
      <w:r>
        <w:rPr>
          <w:rFonts w:eastAsia="仿宋"/>
          <w:b/>
          <w:sz w:val="24"/>
          <w:szCs w:val="20"/>
        </w:rPr>
        <w:t xml:space="preserve"> </w:t>
      </w:r>
    </w:p>
    <w:p w:rsidR="00B06749" w:rsidRDefault="00B06749">
      <w:pPr>
        <w:numPr>
          <w:ilvl w:val="0"/>
          <w:numId w:val="4"/>
        </w:numPr>
        <w:tabs>
          <w:tab w:val="left" w:pos="425"/>
          <w:tab w:val="left" w:pos="993"/>
        </w:tabs>
        <w:spacing w:line="312" w:lineRule="auto"/>
        <w:ind w:left="0" w:firstLine="0"/>
        <w:rPr>
          <w:rFonts w:eastAsia="仿宋"/>
          <w:sz w:val="24"/>
          <w:szCs w:val="20"/>
        </w:rPr>
      </w:pPr>
      <w:r>
        <w:rPr>
          <w:rFonts w:eastAsia="仿宋"/>
          <w:sz w:val="24"/>
          <w:szCs w:val="20"/>
        </w:rPr>
        <w:t>在下述情况下，上述第２条中的保密义务不适用</w:t>
      </w:r>
      <w:r>
        <w:rPr>
          <w:rFonts w:eastAsia="仿宋"/>
          <w:sz w:val="24"/>
          <w:szCs w:val="20"/>
        </w:rPr>
        <w:t>:</w:t>
      </w:r>
    </w:p>
    <w:p w:rsidR="00B06749" w:rsidRDefault="00B06749">
      <w:pPr>
        <w:spacing w:line="312" w:lineRule="auto"/>
        <w:rPr>
          <w:rFonts w:eastAsia="仿宋"/>
          <w:sz w:val="24"/>
          <w:szCs w:val="20"/>
        </w:rPr>
      </w:pPr>
      <w:r>
        <w:rPr>
          <w:rFonts w:eastAsia="仿宋"/>
          <w:sz w:val="24"/>
          <w:szCs w:val="20"/>
        </w:rPr>
        <w:t>3.1.1</w:t>
      </w:r>
      <w:r>
        <w:rPr>
          <w:rFonts w:eastAsia="仿宋"/>
          <w:sz w:val="24"/>
          <w:szCs w:val="20"/>
        </w:rPr>
        <w:t>非因接收方原因导致保密信息已经变成公众领域所知悉的信息；</w:t>
      </w:r>
    </w:p>
    <w:p w:rsidR="00B06749" w:rsidRDefault="00B06749">
      <w:pPr>
        <w:spacing w:line="312" w:lineRule="auto"/>
        <w:rPr>
          <w:rFonts w:eastAsia="仿宋"/>
          <w:sz w:val="24"/>
          <w:szCs w:val="20"/>
        </w:rPr>
      </w:pPr>
      <w:r>
        <w:rPr>
          <w:rFonts w:eastAsia="仿宋"/>
          <w:sz w:val="24"/>
          <w:szCs w:val="20"/>
        </w:rPr>
        <w:t>3.1.2</w:t>
      </w:r>
      <w:r>
        <w:rPr>
          <w:rFonts w:eastAsia="仿宋"/>
          <w:sz w:val="24"/>
          <w:szCs w:val="20"/>
        </w:rPr>
        <w:t>接收方从披露方接收保密信息之前，已经从无需承担保密义务的第三方处合法地接收了保密信息；</w:t>
      </w:r>
      <w:r>
        <w:rPr>
          <w:rFonts w:eastAsia="仿宋"/>
          <w:sz w:val="24"/>
          <w:szCs w:val="20"/>
        </w:rPr>
        <w:t xml:space="preserve"> </w:t>
      </w:r>
    </w:p>
    <w:p w:rsidR="00B06749" w:rsidRDefault="00B06749">
      <w:pPr>
        <w:spacing w:line="312" w:lineRule="auto"/>
        <w:rPr>
          <w:rFonts w:eastAsia="仿宋"/>
          <w:sz w:val="24"/>
          <w:szCs w:val="20"/>
        </w:rPr>
      </w:pPr>
      <w:r>
        <w:rPr>
          <w:rFonts w:eastAsia="仿宋"/>
          <w:sz w:val="24"/>
          <w:szCs w:val="20"/>
        </w:rPr>
        <w:t>3.1.3</w:t>
      </w:r>
      <w:r>
        <w:rPr>
          <w:rFonts w:eastAsia="仿宋"/>
          <w:sz w:val="24"/>
          <w:szCs w:val="20"/>
        </w:rPr>
        <w:t>接收方未使用披露方的保密信息而独立开发出来的的信息；</w:t>
      </w:r>
    </w:p>
    <w:p w:rsidR="00B06749" w:rsidRDefault="00B06749">
      <w:pPr>
        <w:numPr>
          <w:ilvl w:val="0"/>
          <w:numId w:val="4"/>
        </w:numPr>
        <w:tabs>
          <w:tab w:val="left" w:pos="425"/>
          <w:tab w:val="left" w:pos="993"/>
        </w:tabs>
        <w:spacing w:line="312" w:lineRule="auto"/>
        <w:ind w:left="0" w:firstLine="0"/>
        <w:rPr>
          <w:rFonts w:eastAsia="仿宋"/>
          <w:sz w:val="24"/>
          <w:szCs w:val="20"/>
        </w:rPr>
      </w:pPr>
      <w:r>
        <w:rPr>
          <w:rFonts w:eastAsia="仿宋"/>
          <w:sz w:val="24"/>
          <w:szCs w:val="20"/>
        </w:rPr>
        <w:t>接收方在依据上述第</w:t>
      </w:r>
      <w:r>
        <w:rPr>
          <w:rFonts w:eastAsia="仿宋"/>
          <w:sz w:val="24"/>
          <w:szCs w:val="20"/>
        </w:rPr>
        <w:t>3.1</w:t>
      </w:r>
      <w:r>
        <w:rPr>
          <w:rFonts w:eastAsia="仿宋"/>
          <w:sz w:val="24"/>
          <w:szCs w:val="20"/>
        </w:rPr>
        <w:t>条披露保密信息之前，应当通知披露方，并尽可能在法律允许的范围内采取对披露方影响最小的方式进行。</w:t>
      </w:r>
    </w:p>
    <w:p w:rsidR="00D92796" w:rsidRDefault="00D92796" w:rsidP="00D92796">
      <w:pPr>
        <w:tabs>
          <w:tab w:val="left" w:pos="993"/>
        </w:tabs>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4</w:t>
      </w:r>
      <w:r w:rsidR="00B06749">
        <w:rPr>
          <w:rFonts w:eastAsia="仿宋"/>
          <w:b/>
          <w:sz w:val="24"/>
          <w:szCs w:val="20"/>
        </w:rPr>
        <w:t>权利保证</w:t>
      </w:r>
      <w:r>
        <w:rPr>
          <w:rFonts w:eastAsia="仿宋"/>
          <w:b/>
          <w:sz w:val="24"/>
          <w:szCs w:val="20"/>
        </w:rPr>
        <w:t xml:space="preserve"> </w:t>
      </w:r>
    </w:p>
    <w:p w:rsidR="00B06749" w:rsidRDefault="00B06749">
      <w:pPr>
        <w:spacing w:line="312" w:lineRule="auto"/>
        <w:rPr>
          <w:rFonts w:eastAsia="仿宋"/>
          <w:sz w:val="24"/>
          <w:szCs w:val="20"/>
        </w:rPr>
      </w:pPr>
      <w:r>
        <w:rPr>
          <w:rFonts w:eastAsia="仿宋"/>
          <w:sz w:val="24"/>
          <w:szCs w:val="20"/>
        </w:rPr>
        <w:t>4.1</w:t>
      </w:r>
      <w:r>
        <w:rPr>
          <w:rFonts w:eastAsia="仿宋"/>
          <w:sz w:val="24"/>
          <w:szCs w:val="20"/>
        </w:rPr>
        <w:t>披露方保证，其向接收方披露的保密信息为披露方合法所有或已获得相应授权，不侵犯任何第三方的知识产权及其它权益。</w:t>
      </w:r>
    </w:p>
    <w:p w:rsidR="00D92796" w:rsidRDefault="00D92796" w:rsidP="00D92796">
      <w:pPr>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5</w:t>
      </w:r>
      <w:r w:rsidR="00B06749">
        <w:rPr>
          <w:rFonts w:eastAsia="仿宋"/>
          <w:b/>
          <w:sz w:val="24"/>
          <w:szCs w:val="20"/>
        </w:rPr>
        <w:t>强制披露</w:t>
      </w:r>
      <w:r>
        <w:rPr>
          <w:rFonts w:eastAsia="仿宋"/>
          <w:b/>
          <w:sz w:val="24"/>
          <w:szCs w:val="20"/>
        </w:rPr>
        <w:t xml:space="preserve"> </w:t>
      </w:r>
    </w:p>
    <w:p w:rsidR="00B06749" w:rsidRDefault="00B06749">
      <w:pPr>
        <w:spacing w:line="312" w:lineRule="auto"/>
        <w:rPr>
          <w:rFonts w:eastAsia="仿宋"/>
          <w:sz w:val="24"/>
          <w:szCs w:val="20"/>
        </w:rPr>
      </w:pPr>
      <w:r>
        <w:rPr>
          <w:rFonts w:eastAsia="仿宋"/>
          <w:sz w:val="24"/>
          <w:szCs w:val="20"/>
        </w:rPr>
        <w:t>5.1</w:t>
      </w:r>
      <w:r>
        <w:rPr>
          <w:rFonts w:eastAsia="仿宋"/>
          <w:sz w:val="24"/>
          <w:szCs w:val="20"/>
        </w:rPr>
        <w:t>若接收方应国家政府部门或司法机关的要求披露保密信息的，接收方应立即书面通知披露方。披露方在按程序向国家政府部门或司法机关披露的同时，应向该政府部门或司法机关申请对披露的保密信息给予保密待遇，并应尽一切努力保护保密信息的机密性。</w:t>
      </w:r>
    </w:p>
    <w:p w:rsidR="00D92796" w:rsidRDefault="00B06749" w:rsidP="006A0727">
      <w:pPr>
        <w:spacing w:line="312" w:lineRule="auto"/>
        <w:rPr>
          <w:rFonts w:eastAsia="仿宋"/>
          <w:sz w:val="24"/>
          <w:szCs w:val="20"/>
        </w:rPr>
      </w:pPr>
      <w:r>
        <w:rPr>
          <w:rFonts w:eastAsia="仿宋"/>
          <w:sz w:val="24"/>
          <w:szCs w:val="20"/>
        </w:rPr>
        <w:t xml:space="preserve">  </w:t>
      </w:r>
    </w:p>
    <w:p w:rsidR="00B06749" w:rsidRDefault="00D2684E" w:rsidP="006A0727">
      <w:pPr>
        <w:spacing w:line="312" w:lineRule="auto"/>
        <w:rPr>
          <w:rFonts w:eastAsia="仿宋"/>
          <w:b/>
          <w:sz w:val="24"/>
          <w:szCs w:val="20"/>
        </w:rPr>
      </w:pPr>
      <w:r>
        <w:rPr>
          <w:rFonts w:eastAsia="仿宋" w:hint="eastAsia"/>
          <w:b/>
          <w:sz w:val="24"/>
          <w:szCs w:val="20"/>
        </w:rPr>
        <w:t>6</w:t>
      </w:r>
      <w:r w:rsidR="00B06749">
        <w:rPr>
          <w:rFonts w:eastAsia="仿宋"/>
          <w:b/>
          <w:sz w:val="24"/>
          <w:szCs w:val="20"/>
        </w:rPr>
        <w:t>否认许可</w:t>
      </w:r>
      <w:r>
        <w:rPr>
          <w:rFonts w:eastAsia="仿宋"/>
          <w:b/>
          <w:sz w:val="24"/>
          <w:szCs w:val="20"/>
        </w:rPr>
        <w:t xml:space="preserve"> </w:t>
      </w:r>
    </w:p>
    <w:p w:rsidR="00B06749" w:rsidRDefault="00B06749">
      <w:pPr>
        <w:spacing w:line="312" w:lineRule="auto"/>
        <w:rPr>
          <w:rFonts w:eastAsia="仿宋"/>
          <w:sz w:val="24"/>
          <w:szCs w:val="20"/>
        </w:rPr>
      </w:pPr>
      <w:r>
        <w:rPr>
          <w:rFonts w:eastAsia="仿宋"/>
          <w:sz w:val="24"/>
          <w:szCs w:val="20"/>
        </w:rPr>
        <w:t>6.1</w:t>
      </w:r>
      <w:r>
        <w:rPr>
          <w:rFonts w:eastAsia="仿宋"/>
          <w:sz w:val="24"/>
          <w:szCs w:val="20"/>
        </w:rPr>
        <w:t>除非披露方明确授权，否则本协议不能视为披露方就其披露的保密信息授予接收方任何专利权、专利申请权、商标权、著作权、或其它工业产权。</w:t>
      </w:r>
    </w:p>
    <w:p w:rsidR="00D92796" w:rsidRDefault="00D92796" w:rsidP="00D92796">
      <w:pPr>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7</w:t>
      </w:r>
      <w:r w:rsidR="00B06749">
        <w:rPr>
          <w:rFonts w:eastAsia="仿宋"/>
          <w:b/>
          <w:sz w:val="24"/>
          <w:szCs w:val="20"/>
        </w:rPr>
        <w:t>返还信息</w:t>
      </w:r>
      <w:r>
        <w:rPr>
          <w:rFonts w:eastAsia="仿宋"/>
          <w:b/>
          <w:sz w:val="24"/>
          <w:szCs w:val="20"/>
        </w:rPr>
        <w:t xml:space="preserve"> </w:t>
      </w:r>
    </w:p>
    <w:p w:rsidR="00B06749" w:rsidRDefault="00B06749">
      <w:pPr>
        <w:numPr>
          <w:ilvl w:val="0"/>
          <w:numId w:val="5"/>
        </w:numPr>
        <w:tabs>
          <w:tab w:val="left" w:pos="425"/>
          <w:tab w:val="left" w:pos="993"/>
        </w:tabs>
        <w:spacing w:line="312" w:lineRule="auto"/>
        <w:ind w:left="0" w:firstLine="0"/>
        <w:rPr>
          <w:rFonts w:eastAsia="仿宋"/>
          <w:sz w:val="24"/>
          <w:szCs w:val="20"/>
        </w:rPr>
      </w:pPr>
      <w:r>
        <w:rPr>
          <w:rFonts w:eastAsia="仿宋"/>
          <w:sz w:val="24"/>
          <w:szCs w:val="20"/>
        </w:rPr>
        <w:lastRenderedPageBreak/>
        <w:t>项目未能达成合作、项目结束</w:t>
      </w:r>
      <w:r>
        <w:rPr>
          <w:rFonts w:eastAsia="仿宋"/>
          <w:sz w:val="24"/>
          <w:szCs w:val="20"/>
        </w:rPr>
        <w:t>/</w:t>
      </w:r>
      <w:r>
        <w:rPr>
          <w:rFonts w:eastAsia="仿宋"/>
          <w:sz w:val="24"/>
          <w:szCs w:val="20"/>
        </w:rPr>
        <w:t>完成或应披露方书面要求，接收方应立即归还全部含有保密信息的资料和文件，并且从电子或磁性信息记录存储设备、系统或载体中以不可恢复的方式删除所有保密信息。</w:t>
      </w:r>
    </w:p>
    <w:p w:rsidR="00B06749" w:rsidRDefault="00B06749">
      <w:pPr>
        <w:numPr>
          <w:ilvl w:val="0"/>
          <w:numId w:val="5"/>
        </w:numPr>
        <w:tabs>
          <w:tab w:val="left" w:pos="425"/>
          <w:tab w:val="left" w:pos="993"/>
        </w:tabs>
        <w:spacing w:line="312" w:lineRule="auto"/>
        <w:ind w:left="0" w:firstLine="0"/>
        <w:rPr>
          <w:rFonts w:eastAsia="仿宋"/>
          <w:sz w:val="24"/>
          <w:szCs w:val="20"/>
        </w:rPr>
      </w:pPr>
      <w:r>
        <w:rPr>
          <w:rFonts w:eastAsia="仿宋"/>
          <w:sz w:val="24"/>
          <w:szCs w:val="20"/>
        </w:rPr>
        <w:t>接收方根据上述规定对保密信息进行处理不在任何程度上解除接收方根据本协议应承担的保密义务。</w:t>
      </w:r>
    </w:p>
    <w:p w:rsidR="00D92796" w:rsidRDefault="00D92796" w:rsidP="00D92796">
      <w:pPr>
        <w:tabs>
          <w:tab w:val="left" w:pos="993"/>
        </w:tabs>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8</w:t>
      </w:r>
      <w:r w:rsidR="00B06749">
        <w:rPr>
          <w:rFonts w:eastAsia="仿宋"/>
          <w:b/>
          <w:sz w:val="24"/>
          <w:szCs w:val="20"/>
        </w:rPr>
        <w:t>保密期限</w:t>
      </w:r>
      <w:r>
        <w:rPr>
          <w:rFonts w:eastAsia="仿宋"/>
          <w:b/>
          <w:sz w:val="24"/>
          <w:szCs w:val="20"/>
        </w:rPr>
        <w:t xml:space="preserve"> </w:t>
      </w:r>
    </w:p>
    <w:p w:rsidR="00B06749" w:rsidRDefault="00B06749">
      <w:pPr>
        <w:widowControl/>
        <w:spacing w:line="312" w:lineRule="auto"/>
        <w:rPr>
          <w:rFonts w:eastAsia="仿宋"/>
          <w:sz w:val="24"/>
          <w:szCs w:val="20"/>
        </w:rPr>
      </w:pPr>
      <w:r>
        <w:rPr>
          <w:rFonts w:eastAsia="仿宋"/>
          <w:sz w:val="24"/>
          <w:szCs w:val="20"/>
        </w:rPr>
        <w:t>8.1</w:t>
      </w:r>
      <w:r>
        <w:rPr>
          <w:rFonts w:eastAsia="仿宋"/>
          <w:sz w:val="24"/>
          <w:szCs w:val="20"/>
        </w:rPr>
        <w:t>本协议项下的保密义务期限为下列第（</w:t>
      </w:r>
      <w:r>
        <w:rPr>
          <w:rFonts w:eastAsia="仿宋"/>
          <w:sz w:val="24"/>
          <w:szCs w:val="20"/>
          <w:u w:val="single"/>
        </w:rPr>
        <w:t xml:space="preserve"> </w:t>
      </w:r>
      <w:r w:rsidR="00D2684E">
        <w:rPr>
          <w:rFonts w:eastAsia="仿宋"/>
          <w:sz w:val="24"/>
          <w:szCs w:val="20"/>
          <w:u w:val="single"/>
        </w:rPr>
        <w:t>1</w:t>
      </w:r>
      <w:r>
        <w:rPr>
          <w:rFonts w:eastAsia="仿宋"/>
          <w:sz w:val="24"/>
          <w:szCs w:val="20"/>
          <w:u w:val="single"/>
        </w:rPr>
        <w:t xml:space="preserve"> </w:t>
      </w:r>
      <w:r>
        <w:rPr>
          <w:rFonts w:eastAsia="仿宋"/>
          <w:sz w:val="24"/>
          <w:szCs w:val="20"/>
        </w:rPr>
        <w:t>）种：</w:t>
      </w:r>
    </w:p>
    <w:p w:rsidR="00B06749" w:rsidRDefault="000D0C02">
      <w:pPr>
        <w:spacing w:line="312" w:lineRule="auto"/>
        <w:rPr>
          <w:rFonts w:eastAsia="仿宋"/>
          <w:sz w:val="24"/>
          <w:szCs w:val="20"/>
        </w:rPr>
      </w:pPr>
      <w:r w:rsidDel="000D0C02">
        <w:rPr>
          <w:rFonts w:eastAsia="仿宋"/>
          <w:sz w:val="24"/>
          <w:szCs w:val="20"/>
        </w:rPr>
        <w:t xml:space="preserve"> </w:t>
      </w:r>
      <w:r w:rsidR="003944F2">
        <w:rPr>
          <w:rFonts w:eastAsia="仿宋" w:hint="eastAsia"/>
          <w:sz w:val="24"/>
          <w:szCs w:val="20"/>
        </w:rPr>
        <w:t>(</w:t>
      </w:r>
      <w:r w:rsidR="00B06749">
        <w:rPr>
          <w:rFonts w:eastAsia="仿宋"/>
          <w:sz w:val="24"/>
          <w:szCs w:val="20"/>
        </w:rPr>
        <w:t>1</w:t>
      </w:r>
      <w:r w:rsidR="003944F2">
        <w:rPr>
          <w:rFonts w:eastAsia="仿宋" w:hint="eastAsia"/>
          <w:sz w:val="24"/>
          <w:szCs w:val="20"/>
        </w:rPr>
        <w:t>)</w:t>
      </w:r>
      <w:r w:rsidR="00B06749">
        <w:rPr>
          <w:rFonts w:eastAsia="仿宋"/>
          <w:sz w:val="24"/>
          <w:szCs w:val="20"/>
        </w:rPr>
        <w:t>自本协议签订之日起至保密信息被</w:t>
      </w:r>
      <w:r w:rsidR="003944F2">
        <w:rPr>
          <w:rFonts w:eastAsia="仿宋" w:hint="eastAsia"/>
          <w:sz w:val="24"/>
          <w:szCs w:val="20"/>
        </w:rPr>
        <w:t>合法</w:t>
      </w:r>
      <w:r w:rsidR="00B06749">
        <w:rPr>
          <w:rFonts w:eastAsia="仿宋"/>
          <w:sz w:val="24"/>
          <w:szCs w:val="20"/>
        </w:rPr>
        <w:t>公开之日止。</w:t>
      </w:r>
    </w:p>
    <w:p w:rsidR="00B06749" w:rsidRDefault="003944F2" w:rsidP="003944F2">
      <w:pPr>
        <w:spacing w:line="312" w:lineRule="auto"/>
        <w:rPr>
          <w:rFonts w:eastAsia="仿宋"/>
          <w:sz w:val="24"/>
          <w:szCs w:val="20"/>
        </w:rPr>
      </w:pPr>
      <w:r>
        <w:rPr>
          <w:rFonts w:eastAsia="仿宋" w:hint="eastAsia"/>
          <w:sz w:val="24"/>
          <w:szCs w:val="20"/>
        </w:rPr>
        <w:t>(</w:t>
      </w:r>
      <w:r w:rsidR="00B06749">
        <w:rPr>
          <w:rFonts w:eastAsia="仿宋"/>
          <w:sz w:val="24"/>
          <w:szCs w:val="20"/>
        </w:rPr>
        <w:t>2</w:t>
      </w:r>
      <w:r>
        <w:rPr>
          <w:rFonts w:eastAsia="仿宋" w:hint="eastAsia"/>
          <w:sz w:val="24"/>
          <w:szCs w:val="20"/>
        </w:rPr>
        <w:t>)</w:t>
      </w:r>
      <w:r w:rsidR="00B06749">
        <w:rPr>
          <w:rFonts w:eastAsia="仿宋"/>
          <w:sz w:val="24"/>
          <w:szCs w:val="20"/>
        </w:rPr>
        <w:t>自本协议签订之日起至项目结束或完成后</w:t>
      </w:r>
      <w:r w:rsidR="00B06749">
        <w:rPr>
          <w:rFonts w:eastAsia="仿宋"/>
          <w:sz w:val="24"/>
          <w:szCs w:val="20"/>
          <w:u w:val="single"/>
        </w:rPr>
        <w:t xml:space="preserve">    </w:t>
      </w:r>
      <w:r w:rsidR="00B06749">
        <w:rPr>
          <w:rFonts w:eastAsia="仿宋"/>
          <w:sz w:val="24"/>
          <w:szCs w:val="20"/>
        </w:rPr>
        <w:t>年。</w:t>
      </w:r>
    </w:p>
    <w:p w:rsidR="00B06749" w:rsidRDefault="00B06749">
      <w:pPr>
        <w:tabs>
          <w:tab w:val="left" w:pos="4320"/>
        </w:tabs>
        <w:autoSpaceDE w:val="0"/>
        <w:autoSpaceDN w:val="0"/>
        <w:adjustRightInd w:val="0"/>
        <w:spacing w:line="312" w:lineRule="auto"/>
        <w:rPr>
          <w:rFonts w:eastAsia="仿宋"/>
          <w:sz w:val="24"/>
          <w:szCs w:val="20"/>
        </w:rPr>
      </w:pPr>
      <w:r>
        <w:rPr>
          <w:rFonts w:eastAsia="仿宋"/>
          <w:sz w:val="24"/>
          <w:szCs w:val="20"/>
        </w:rPr>
        <w:t xml:space="preserve">8.2 </w:t>
      </w:r>
      <w:r>
        <w:rPr>
          <w:rFonts w:eastAsia="仿宋"/>
          <w:sz w:val="24"/>
          <w:szCs w:val="20"/>
        </w:rPr>
        <w:t>对于本协议签订之前，披露方已经披露给接收方的保密信息，接收方自接收之日起亦应承担本协议项下的保密义务。</w:t>
      </w:r>
    </w:p>
    <w:p w:rsidR="00D92796" w:rsidRDefault="00D92796" w:rsidP="00D92796">
      <w:pPr>
        <w:tabs>
          <w:tab w:val="left" w:pos="4320"/>
        </w:tabs>
        <w:autoSpaceDE w:val="0"/>
        <w:autoSpaceDN w:val="0"/>
        <w:adjustRightInd w:val="0"/>
        <w:rPr>
          <w:rFonts w:eastAsia="仿宋"/>
          <w:sz w:val="24"/>
          <w:szCs w:val="20"/>
        </w:rPr>
      </w:pPr>
    </w:p>
    <w:p w:rsidR="00B06749" w:rsidRDefault="00D2684E" w:rsidP="006A0727">
      <w:pPr>
        <w:spacing w:line="312" w:lineRule="auto"/>
        <w:rPr>
          <w:rFonts w:eastAsia="仿宋"/>
          <w:b/>
          <w:sz w:val="24"/>
          <w:szCs w:val="20"/>
        </w:rPr>
      </w:pPr>
      <w:r>
        <w:rPr>
          <w:rFonts w:eastAsia="仿宋" w:hint="eastAsia"/>
          <w:b/>
          <w:sz w:val="24"/>
          <w:szCs w:val="20"/>
        </w:rPr>
        <w:t>9</w:t>
      </w:r>
      <w:r w:rsidR="00B06749">
        <w:rPr>
          <w:rFonts w:eastAsia="仿宋"/>
          <w:b/>
          <w:sz w:val="24"/>
          <w:szCs w:val="20"/>
        </w:rPr>
        <w:t>违约责任</w:t>
      </w:r>
      <w:r>
        <w:rPr>
          <w:rFonts w:eastAsia="仿宋"/>
          <w:b/>
          <w:sz w:val="24"/>
          <w:szCs w:val="20"/>
        </w:rPr>
        <w:t xml:space="preserve"> </w:t>
      </w:r>
    </w:p>
    <w:p w:rsidR="00B06749" w:rsidRDefault="00B06749">
      <w:pPr>
        <w:spacing w:line="312" w:lineRule="auto"/>
        <w:rPr>
          <w:rFonts w:eastAsia="仿宋"/>
          <w:sz w:val="24"/>
          <w:szCs w:val="20"/>
        </w:rPr>
      </w:pPr>
      <w:r>
        <w:rPr>
          <w:rFonts w:eastAsia="仿宋"/>
          <w:sz w:val="24"/>
          <w:szCs w:val="20"/>
        </w:rPr>
        <w:t>9.1</w:t>
      </w:r>
      <w:r>
        <w:rPr>
          <w:rFonts w:eastAsia="仿宋"/>
          <w:sz w:val="24"/>
          <w:szCs w:val="20"/>
        </w:rPr>
        <w:t>若一方违反本协议约定的，违约方应赔偿守约方因此而遭受的经济损失，并应采取充分、有效、及时的措施，使守约方免受进一步的损害。</w:t>
      </w:r>
    </w:p>
    <w:p w:rsidR="00D92796" w:rsidRDefault="00D92796" w:rsidP="00D92796">
      <w:pPr>
        <w:rPr>
          <w:rFonts w:eastAsia="仿宋"/>
          <w:sz w:val="24"/>
          <w:szCs w:val="20"/>
        </w:rPr>
      </w:pPr>
    </w:p>
    <w:p w:rsidR="00B06749" w:rsidRDefault="00D2684E" w:rsidP="006A0727">
      <w:pPr>
        <w:tabs>
          <w:tab w:val="left" w:pos="851"/>
        </w:tabs>
        <w:spacing w:line="312" w:lineRule="auto"/>
        <w:rPr>
          <w:rFonts w:eastAsia="仿宋"/>
          <w:b/>
          <w:sz w:val="24"/>
          <w:szCs w:val="20"/>
        </w:rPr>
      </w:pPr>
      <w:r>
        <w:rPr>
          <w:rFonts w:eastAsia="仿宋" w:hint="eastAsia"/>
          <w:b/>
          <w:sz w:val="24"/>
          <w:szCs w:val="20"/>
        </w:rPr>
        <w:t>10</w:t>
      </w:r>
      <w:r w:rsidR="00B06749">
        <w:rPr>
          <w:rFonts w:eastAsia="仿宋"/>
          <w:b/>
          <w:sz w:val="24"/>
          <w:szCs w:val="20"/>
        </w:rPr>
        <w:t>争议解决</w:t>
      </w:r>
      <w:r>
        <w:rPr>
          <w:rFonts w:eastAsia="仿宋"/>
          <w:b/>
          <w:sz w:val="24"/>
          <w:szCs w:val="20"/>
        </w:rPr>
        <w:t xml:space="preserve"> </w:t>
      </w:r>
    </w:p>
    <w:p w:rsidR="00B06749" w:rsidRDefault="00B06749">
      <w:pPr>
        <w:spacing w:line="312" w:lineRule="auto"/>
        <w:rPr>
          <w:rFonts w:eastAsia="仿宋"/>
          <w:sz w:val="24"/>
          <w:szCs w:val="20"/>
        </w:rPr>
      </w:pPr>
      <w:r>
        <w:rPr>
          <w:rFonts w:eastAsia="仿宋"/>
          <w:sz w:val="24"/>
          <w:szCs w:val="20"/>
        </w:rPr>
        <w:t>10.1</w:t>
      </w:r>
      <w:r>
        <w:rPr>
          <w:rFonts w:eastAsia="仿宋"/>
          <w:sz w:val="24"/>
          <w:szCs w:val="20"/>
        </w:rPr>
        <w:t>本协议受中华人民共和国法律管辖并按照中华人民共和国法律进行解释。因本协议产生或与本协议有关的任何争议，如双方无法协商解决的，应提交到甲方所在地人民法院通过诉讼方式解决。</w:t>
      </w:r>
    </w:p>
    <w:p w:rsidR="00D92796" w:rsidRDefault="00D92796" w:rsidP="00D92796">
      <w:pPr>
        <w:rPr>
          <w:rFonts w:eastAsia="仿宋"/>
          <w:sz w:val="24"/>
          <w:szCs w:val="20"/>
        </w:rPr>
      </w:pPr>
    </w:p>
    <w:p w:rsidR="00B06749" w:rsidRDefault="00D2684E" w:rsidP="006A0727">
      <w:pPr>
        <w:tabs>
          <w:tab w:val="left" w:pos="851"/>
        </w:tabs>
        <w:spacing w:line="312" w:lineRule="auto"/>
        <w:rPr>
          <w:rFonts w:eastAsia="仿宋"/>
          <w:b/>
          <w:sz w:val="24"/>
          <w:szCs w:val="20"/>
        </w:rPr>
      </w:pPr>
      <w:r>
        <w:rPr>
          <w:rFonts w:eastAsia="仿宋" w:hint="eastAsia"/>
          <w:b/>
          <w:sz w:val="24"/>
          <w:szCs w:val="20"/>
        </w:rPr>
        <w:t>11</w:t>
      </w:r>
      <w:r w:rsidR="00B06749">
        <w:rPr>
          <w:rFonts w:eastAsia="仿宋"/>
          <w:b/>
          <w:sz w:val="24"/>
          <w:szCs w:val="20"/>
        </w:rPr>
        <w:t>其他约定</w:t>
      </w:r>
      <w:r>
        <w:rPr>
          <w:rFonts w:eastAsia="仿宋"/>
          <w:b/>
          <w:sz w:val="24"/>
          <w:szCs w:val="20"/>
        </w:rPr>
        <w:t xml:space="preserve"> </w:t>
      </w:r>
    </w:p>
    <w:p w:rsidR="00B06749" w:rsidRDefault="00B06749">
      <w:pPr>
        <w:numPr>
          <w:ilvl w:val="0"/>
          <w:numId w:val="6"/>
        </w:numPr>
        <w:tabs>
          <w:tab w:val="left" w:pos="425"/>
          <w:tab w:val="left" w:pos="993"/>
        </w:tabs>
        <w:spacing w:line="312" w:lineRule="auto"/>
        <w:ind w:left="0" w:firstLine="0"/>
        <w:rPr>
          <w:rFonts w:eastAsia="仿宋"/>
          <w:sz w:val="24"/>
          <w:szCs w:val="20"/>
        </w:rPr>
      </w:pPr>
      <w:r>
        <w:rPr>
          <w:rFonts w:eastAsia="仿宋"/>
          <w:sz w:val="24"/>
          <w:szCs w:val="20"/>
        </w:rPr>
        <w:t xml:space="preserve"> </w:t>
      </w:r>
      <w:r>
        <w:rPr>
          <w:rFonts w:eastAsia="仿宋"/>
          <w:sz w:val="24"/>
          <w:szCs w:val="20"/>
        </w:rPr>
        <w:t>任何一方在任何时间任何期限里没有行使其本协议项下的权利，并不能解释为该方已经放弃了该权利。</w:t>
      </w:r>
    </w:p>
    <w:p w:rsidR="00B06749" w:rsidRDefault="00B06749">
      <w:pPr>
        <w:numPr>
          <w:ilvl w:val="0"/>
          <w:numId w:val="6"/>
        </w:numPr>
        <w:tabs>
          <w:tab w:val="left" w:pos="425"/>
          <w:tab w:val="left" w:pos="993"/>
        </w:tabs>
        <w:spacing w:line="312" w:lineRule="auto"/>
        <w:ind w:left="0" w:firstLine="0"/>
        <w:rPr>
          <w:rFonts w:eastAsia="仿宋"/>
          <w:sz w:val="24"/>
          <w:szCs w:val="20"/>
        </w:rPr>
      </w:pPr>
      <w:r>
        <w:rPr>
          <w:rFonts w:eastAsia="仿宋"/>
          <w:sz w:val="24"/>
          <w:szCs w:val="20"/>
        </w:rPr>
        <w:t>未经另一方事先书面同意，任何一方不得转让或授权第三方行使其在本协议项下的全部或任何部分权利。</w:t>
      </w:r>
    </w:p>
    <w:p w:rsidR="00B06749" w:rsidRDefault="00B06749">
      <w:pPr>
        <w:numPr>
          <w:ilvl w:val="0"/>
          <w:numId w:val="6"/>
        </w:numPr>
        <w:tabs>
          <w:tab w:val="left" w:pos="425"/>
          <w:tab w:val="left" w:pos="993"/>
        </w:tabs>
        <w:spacing w:line="312" w:lineRule="auto"/>
        <w:ind w:left="0" w:firstLine="0"/>
        <w:rPr>
          <w:rFonts w:eastAsia="仿宋"/>
          <w:sz w:val="24"/>
          <w:szCs w:val="20"/>
        </w:rPr>
      </w:pPr>
      <w:r>
        <w:rPr>
          <w:rFonts w:eastAsia="仿宋"/>
          <w:sz w:val="24"/>
          <w:szCs w:val="20"/>
        </w:rPr>
        <w:t>本协议自双方签字盖章之日起生效，一式肆份，双方各执两份，具同等法律效力。</w:t>
      </w:r>
    </w:p>
    <w:p w:rsidR="00E23655" w:rsidRDefault="00E23655" w:rsidP="00B76A35">
      <w:pPr>
        <w:spacing w:line="312" w:lineRule="auto"/>
        <w:jc w:val="center"/>
        <w:rPr>
          <w:rFonts w:eastAsia="仿宋"/>
          <w:sz w:val="24"/>
          <w:szCs w:val="20"/>
        </w:rPr>
      </w:pPr>
    </w:p>
    <w:p w:rsidR="00E23655" w:rsidRDefault="00E23655" w:rsidP="00B76A35">
      <w:pPr>
        <w:spacing w:line="312" w:lineRule="auto"/>
        <w:jc w:val="center"/>
        <w:rPr>
          <w:rFonts w:eastAsia="仿宋"/>
          <w:sz w:val="24"/>
          <w:szCs w:val="20"/>
        </w:rPr>
      </w:pPr>
    </w:p>
    <w:p w:rsidR="00E23655" w:rsidRDefault="00E23655" w:rsidP="00B76A35">
      <w:pPr>
        <w:spacing w:line="312" w:lineRule="auto"/>
        <w:jc w:val="center"/>
        <w:rPr>
          <w:rFonts w:eastAsia="仿宋"/>
          <w:sz w:val="24"/>
          <w:szCs w:val="20"/>
        </w:rPr>
      </w:pPr>
    </w:p>
    <w:p w:rsidR="00B06749" w:rsidRPr="00B76A35" w:rsidRDefault="00B06749" w:rsidP="00B76A35">
      <w:pPr>
        <w:spacing w:line="312" w:lineRule="auto"/>
        <w:jc w:val="center"/>
        <w:rPr>
          <w:rFonts w:eastAsia="仿宋"/>
          <w:b/>
          <w:bCs/>
          <w:sz w:val="24"/>
          <w:szCs w:val="20"/>
        </w:rPr>
      </w:pPr>
      <w:r>
        <w:rPr>
          <w:rFonts w:eastAsia="仿宋"/>
          <w:b/>
          <w:bCs/>
          <w:sz w:val="24"/>
          <w:szCs w:val="20"/>
        </w:rPr>
        <w:t>（以下无正文）</w:t>
      </w:r>
    </w:p>
    <w:p w:rsidR="00B76A35" w:rsidRDefault="00B76A35">
      <w:pPr>
        <w:spacing w:line="312" w:lineRule="auto"/>
        <w:rPr>
          <w:rFonts w:eastAsia="仿宋"/>
          <w:sz w:val="24"/>
          <w:szCs w:val="20"/>
        </w:rPr>
      </w:pPr>
    </w:p>
    <w:p w:rsidR="00B76A35" w:rsidRDefault="00B76A35">
      <w:pPr>
        <w:spacing w:line="312" w:lineRule="auto"/>
        <w:rPr>
          <w:rFonts w:eastAsia="仿宋"/>
          <w:sz w:val="24"/>
          <w:szCs w:val="20"/>
        </w:rPr>
      </w:pPr>
    </w:p>
    <w:p w:rsidR="00B06749" w:rsidRDefault="00B06749">
      <w:pPr>
        <w:spacing w:line="312" w:lineRule="auto"/>
        <w:rPr>
          <w:rFonts w:eastAsia="仿宋"/>
          <w:sz w:val="24"/>
          <w:szCs w:val="20"/>
        </w:rPr>
      </w:pPr>
      <w:r>
        <w:rPr>
          <w:rFonts w:eastAsia="仿宋"/>
          <w:sz w:val="24"/>
          <w:szCs w:val="20"/>
        </w:rPr>
        <w:t>本协议由以下各方于</w:t>
      </w:r>
      <w:r>
        <w:rPr>
          <w:rFonts w:eastAsia="仿宋"/>
          <w:sz w:val="24"/>
          <w:szCs w:val="20"/>
          <w:u w:val="single"/>
        </w:rPr>
        <w:t xml:space="preserve">  </w:t>
      </w:r>
      <w:r w:rsidR="00DE7AEE">
        <w:rPr>
          <w:rFonts w:eastAsia="仿宋"/>
          <w:sz w:val="24"/>
          <w:szCs w:val="20"/>
          <w:u w:val="single"/>
        </w:rPr>
        <w:t>20</w:t>
      </w:r>
      <w:r w:rsidR="00DE7AEE">
        <w:rPr>
          <w:rFonts w:eastAsia="仿宋" w:hint="eastAsia"/>
          <w:sz w:val="24"/>
          <w:szCs w:val="20"/>
          <w:u w:val="single"/>
        </w:rPr>
        <w:t>21</w:t>
      </w:r>
      <w:r>
        <w:rPr>
          <w:rFonts w:eastAsia="仿宋"/>
          <w:sz w:val="24"/>
          <w:szCs w:val="20"/>
          <w:u w:val="single"/>
        </w:rPr>
        <w:t xml:space="preserve">   </w:t>
      </w:r>
      <w:r>
        <w:rPr>
          <w:rFonts w:eastAsia="仿宋"/>
          <w:sz w:val="24"/>
          <w:szCs w:val="20"/>
        </w:rPr>
        <w:t>年</w:t>
      </w:r>
      <w:r>
        <w:rPr>
          <w:rFonts w:eastAsia="仿宋"/>
          <w:sz w:val="24"/>
          <w:szCs w:val="20"/>
          <w:u w:val="single"/>
        </w:rPr>
        <w:t xml:space="preserve">    </w:t>
      </w:r>
      <w:r>
        <w:rPr>
          <w:rFonts w:eastAsia="仿宋"/>
          <w:sz w:val="24"/>
          <w:szCs w:val="20"/>
        </w:rPr>
        <w:t>月</w:t>
      </w:r>
      <w:r>
        <w:rPr>
          <w:rFonts w:eastAsia="仿宋"/>
          <w:sz w:val="24"/>
          <w:szCs w:val="20"/>
          <w:u w:val="single"/>
        </w:rPr>
        <w:t xml:space="preserve">    </w:t>
      </w:r>
      <w:r>
        <w:rPr>
          <w:rFonts w:eastAsia="仿宋"/>
          <w:sz w:val="24"/>
          <w:szCs w:val="20"/>
        </w:rPr>
        <w:t>日签订：</w:t>
      </w:r>
    </w:p>
    <w:p w:rsidR="00B06749" w:rsidRDefault="00B06749">
      <w:pPr>
        <w:spacing w:line="432" w:lineRule="auto"/>
        <w:rPr>
          <w:rFonts w:eastAsia="仿宋"/>
          <w:sz w:val="24"/>
          <w:szCs w:val="20"/>
        </w:rPr>
      </w:pPr>
    </w:p>
    <w:p w:rsidR="00B06749" w:rsidRDefault="00B06749">
      <w:pPr>
        <w:spacing w:line="432" w:lineRule="auto"/>
        <w:rPr>
          <w:rFonts w:eastAsia="仿宋"/>
          <w:sz w:val="24"/>
          <w:szCs w:val="20"/>
        </w:rPr>
      </w:pPr>
      <w:r>
        <w:rPr>
          <w:rFonts w:eastAsia="仿宋"/>
          <w:sz w:val="24"/>
          <w:szCs w:val="20"/>
        </w:rPr>
        <w:t>甲方：</w:t>
      </w:r>
      <w:r w:rsidR="00BD3802">
        <w:rPr>
          <w:rFonts w:eastAsia="仿宋" w:hint="eastAsia"/>
          <w:sz w:val="24"/>
          <w:szCs w:val="20"/>
        </w:rPr>
        <w:t>广西</w:t>
      </w:r>
      <w:r w:rsidR="00BD3802">
        <w:rPr>
          <w:rFonts w:eastAsia="仿宋"/>
          <w:sz w:val="24"/>
          <w:szCs w:val="20"/>
        </w:rPr>
        <w:t>玉柴机器股份有限公司</w:t>
      </w:r>
    </w:p>
    <w:p w:rsidR="00B06749" w:rsidRDefault="00B06749">
      <w:pPr>
        <w:spacing w:line="432" w:lineRule="auto"/>
        <w:rPr>
          <w:rFonts w:eastAsia="仿宋"/>
          <w:sz w:val="24"/>
          <w:szCs w:val="20"/>
        </w:rPr>
      </w:pPr>
      <w:r>
        <w:rPr>
          <w:rFonts w:eastAsia="仿宋"/>
          <w:sz w:val="24"/>
          <w:szCs w:val="20"/>
        </w:rPr>
        <w:t>法定代表人</w:t>
      </w:r>
      <w:r>
        <w:rPr>
          <w:rFonts w:eastAsia="仿宋"/>
          <w:sz w:val="24"/>
          <w:szCs w:val="20"/>
        </w:rPr>
        <w:t>/</w:t>
      </w:r>
      <w:r>
        <w:rPr>
          <w:rFonts w:eastAsia="仿宋"/>
          <w:sz w:val="24"/>
          <w:szCs w:val="20"/>
        </w:rPr>
        <w:t>授权代表：</w:t>
      </w:r>
      <w:r>
        <w:rPr>
          <w:rFonts w:eastAsia="仿宋"/>
          <w:sz w:val="24"/>
          <w:szCs w:val="20"/>
          <w:u w:val="single"/>
        </w:rPr>
        <w:t xml:space="preserve">             </w:t>
      </w:r>
    </w:p>
    <w:p w:rsidR="00B06749" w:rsidRDefault="00B06749">
      <w:pPr>
        <w:spacing w:line="432" w:lineRule="auto"/>
        <w:rPr>
          <w:rFonts w:eastAsia="仿宋"/>
          <w:sz w:val="24"/>
          <w:szCs w:val="20"/>
        </w:rPr>
      </w:pPr>
      <w:r>
        <w:rPr>
          <w:rFonts w:eastAsia="仿宋"/>
          <w:sz w:val="24"/>
          <w:szCs w:val="20"/>
          <w:u w:val="single"/>
        </w:rPr>
        <w:t xml:space="preserve">            </w:t>
      </w:r>
      <w:r>
        <w:rPr>
          <w:rFonts w:eastAsia="仿宋"/>
          <w:sz w:val="24"/>
          <w:szCs w:val="20"/>
        </w:rPr>
        <w:t xml:space="preserve">   </w:t>
      </w:r>
    </w:p>
    <w:p w:rsidR="00B06749" w:rsidRDefault="00B06749">
      <w:pPr>
        <w:spacing w:line="432" w:lineRule="auto"/>
        <w:rPr>
          <w:rFonts w:eastAsia="仿宋"/>
          <w:sz w:val="24"/>
          <w:szCs w:val="20"/>
        </w:rPr>
      </w:pPr>
    </w:p>
    <w:p w:rsidR="00B06749" w:rsidRDefault="00B06749">
      <w:pPr>
        <w:spacing w:line="432" w:lineRule="auto"/>
        <w:rPr>
          <w:rFonts w:eastAsia="仿宋"/>
          <w:sz w:val="24"/>
          <w:szCs w:val="20"/>
        </w:rPr>
      </w:pPr>
      <w:r>
        <w:rPr>
          <w:rFonts w:eastAsia="仿宋"/>
          <w:sz w:val="24"/>
          <w:szCs w:val="20"/>
        </w:rPr>
        <w:t>乙方：</w:t>
      </w:r>
      <w:r w:rsidR="00922240">
        <w:rPr>
          <w:rFonts w:ascii="仿宋" w:eastAsia="仿宋" w:hAnsi="仿宋" w:hint="eastAsia"/>
          <w:bCs/>
          <w:sz w:val="24"/>
        </w:rPr>
        <w:t xml:space="preserve">                         </w:t>
      </w:r>
    </w:p>
    <w:p w:rsidR="00B06749" w:rsidRDefault="00B06749">
      <w:pPr>
        <w:spacing w:line="432" w:lineRule="auto"/>
        <w:rPr>
          <w:rFonts w:eastAsia="仿宋"/>
          <w:sz w:val="24"/>
          <w:szCs w:val="20"/>
        </w:rPr>
      </w:pPr>
      <w:r>
        <w:rPr>
          <w:rFonts w:eastAsia="仿宋"/>
          <w:sz w:val="24"/>
          <w:szCs w:val="20"/>
        </w:rPr>
        <w:t>法定代表人</w:t>
      </w:r>
      <w:r>
        <w:rPr>
          <w:rFonts w:eastAsia="仿宋"/>
          <w:sz w:val="24"/>
          <w:szCs w:val="20"/>
        </w:rPr>
        <w:t>/</w:t>
      </w:r>
      <w:r>
        <w:rPr>
          <w:rFonts w:eastAsia="仿宋"/>
          <w:sz w:val="24"/>
          <w:szCs w:val="20"/>
        </w:rPr>
        <w:t>授权代表：</w:t>
      </w:r>
      <w:r>
        <w:rPr>
          <w:rFonts w:eastAsia="仿宋"/>
          <w:sz w:val="24"/>
          <w:szCs w:val="20"/>
          <w:u w:val="single"/>
        </w:rPr>
        <w:t xml:space="preserve">              </w:t>
      </w:r>
    </w:p>
    <w:p w:rsidR="00B06749" w:rsidRDefault="00B06749">
      <w:pPr>
        <w:spacing w:line="432" w:lineRule="auto"/>
        <w:rPr>
          <w:sz w:val="20"/>
          <w:szCs w:val="20"/>
        </w:rPr>
      </w:pPr>
      <w:r>
        <w:rPr>
          <w:rFonts w:eastAsia="仿宋"/>
          <w:sz w:val="24"/>
          <w:szCs w:val="20"/>
          <w:u w:val="single"/>
        </w:rPr>
        <w:t xml:space="preserve">            </w:t>
      </w:r>
      <w:r>
        <w:rPr>
          <w:rFonts w:eastAsia="仿宋"/>
          <w:sz w:val="28"/>
          <w:szCs w:val="20"/>
        </w:rPr>
        <w:t xml:space="preserve">  </w:t>
      </w:r>
      <w:r>
        <w:rPr>
          <w:sz w:val="20"/>
          <w:szCs w:val="20"/>
        </w:rPr>
        <w:t xml:space="preserve"> </w:t>
      </w:r>
    </w:p>
    <w:sectPr w:rsidR="00B06749" w:rsidSect="006F17E7">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0D" w:rsidRDefault="007F420D">
      <w:r>
        <w:separator/>
      </w:r>
    </w:p>
  </w:endnote>
  <w:endnote w:type="continuationSeparator" w:id="0">
    <w:p w:rsidR="007F420D" w:rsidRDefault="007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49" w:rsidRDefault="00B06749">
    <w:pPr>
      <w:pStyle w:val="a7"/>
      <w:jc w:val="center"/>
      <w:rPr>
        <w:rFonts w:ascii="仿宋" w:eastAsia="仿宋" w:hAnsi="仿宋"/>
      </w:rPr>
    </w:pPr>
    <w:r>
      <w:rPr>
        <w:rFonts w:ascii="仿宋" w:eastAsia="仿宋" w:hAnsi="仿宋" w:hint="eastAsia"/>
        <w:kern w:val="0"/>
        <w:szCs w:val="21"/>
      </w:rPr>
      <w:t xml:space="preserve">第 </w:t>
    </w:r>
    <w:r>
      <w:rPr>
        <w:rFonts w:ascii="仿宋" w:eastAsia="仿宋" w:hAnsi="仿宋"/>
        <w:kern w:val="0"/>
        <w:szCs w:val="21"/>
      </w:rPr>
      <w:fldChar w:fldCharType="begin"/>
    </w:r>
    <w:r>
      <w:rPr>
        <w:rFonts w:ascii="仿宋" w:eastAsia="仿宋" w:hAnsi="仿宋"/>
        <w:kern w:val="0"/>
        <w:szCs w:val="21"/>
      </w:rPr>
      <w:instrText xml:space="preserve"> PAGE </w:instrText>
    </w:r>
    <w:r>
      <w:rPr>
        <w:rFonts w:ascii="仿宋" w:eastAsia="仿宋" w:hAnsi="仿宋"/>
        <w:kern w:val="0"/>
        <w:szCs w:val="21"/>
      </w:rPr>
      <w:fldChar w:fldCharType="separate"/>
    </w:r>
    <w:r w:rsidR="00D61FEB">
      <w:rPr>
        <w:rFonts w:ascii="仿宋" w:eastAsia="仿宋" w:hAnsi="仿宋"/>
        <w:noProof/>
        <w:kern w:val="0"/>
        <w:szCs w:val="21"/>
      </w:rPr>
      <w:t>2</w:t>
    </w:r>
    <w:r>
      <w:rPr>
        <w:rFonts w:ascii="仿宋" w:eastAsia="仿宋" w:hAnsi="仿宋"/>
        <w:kern w:val="0"/>
        <w:szCs w:val="21"/>
      </w:rPr>
      <w:fldChar w:fldCharType="end"/>
    </w:r>
    <w:r>
      <w:rPr>
        <w:rFonts w:ascii="仿宋" w:eastAsia="仿宋" w:hAnsi="仿宋" w:hint="eastAsia"/>
        <w:kern w:val="0"/>
        <w:szCs w:val="21"/>
      </w:rPr>
      <w:t xml:space="preserve"> 页 共 </w:t>
    </w:r>
    <w:r>
      <w:rPr>
        <w:rFonts w:ascii="仿宋" w:eastAsia="仿宋" w:hAnsi="仿宋"/>
        <w:kern w:val="0"/>
        <w:szCs w:val="21"/>
      </w:rPr>
      <w:fldChar w:fldCharType="begin"/>
    </w:r>
    <w:r>
      <w:rPr>
        <w:rFonts w:ascii="仿宋" w:eastAsia="仿宋" w:hAnsi="仿宋"/>
        <w:kern w:val="0"/>
        <w:szCs w:val="21"/>
      </w:rPr>
      <w:instrText xml:space="preserve"> NUMPAGES </w:instrText>
    </w:r>
    <w:r>
      <w:rPr>
        <w:rFonts w:ascii="仿宋" w:eastAsia="仿宋" w:hAnsi="仿宋"/>
        <w:kern w:val="0"/>
        <w:szCs w:val="21"/>
      </w:rPr>
      <w:fldChar w:fldCharType="separate"/>
    </w:r>
    <w:r w:rsidR="00D61FEB">
      <w:rPr>
        <w:rFonts w:ascii="仿宋" w:eastAsia="仿宋" w:hAnsi="仿宋"/>
        <w:noProof/>
        <w:kern w:val="0"/>
        <w:szCs w:val="21"/>
      </w:rPr>
      <w:t>4</w:t>
    </w:r>
    <w:r>
      <w:rPr>
        <w:rFonts w:ascii="仿宋" w:eastAsia="仿宋" w:hAnsi="仿宋"/>
        <w:kern w:val="0"/>
        <w:szCs w:val="21"/>
      </w:rPr>
      <w:fldChar w:fldCharType="end"/>
    </w:r>
    <w:r>
      <w:rPr>
        <w:rFonts w:ascii="仿宋" w:eastAsia="仿宋" w:hAnsi="仿宋"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7" w:rsidRPr="006F17E7" w:rsidRDefault="006F17E7" w:rsidP="006F17E7">
    <w:pPr>
      <w:pStyle w:val="a7"/>
      <w:jc w:val="center"/>
      <w:rPr>
        <w:rFonts w:ascii="仿宋" w:eastAsia="仿宋" w:hAnsi="仿宋"/>
      </w:rPr>
    </w:pPr>
    <w:r>
      <w:rPr>
        <w:rFonts w:ascii="仿宋" w:eastAsia="仿宋" w:hAnsi="仿宋" w:hint="eastAsia"/>
        <w:kern w:val="0"/>
        <w:szCs w:val="21"/>
      </w:rPr>
      <w:t xml:space="preserve">第 </w:t>
    </w:r>
    <w:r>
      <w:rPr>
        <w:rFonts w:ascii="仿宋" w:eastAsia="仿宋" w:hAnsi="仿宋"/>
        <w:kern w:val="0"/>
        <w:szCs w:val="21"/>
      </w:rPr>
      <w:fldChar w:fldCharType="begin"/>
    </w:r>
    <w:r>
      <w:rPr>
        <w:rFonts w:ascii="仿宋" w:eastAsia="仿宋" w:hAnsi="仿宋"/>
        <w:kern w:val="0"/>
        <w:szCs w:val="21"/>
      </w:rPr>
      <w:instrText xml:space="preserve"> PAGE </w:instrText>
    </w:r>
    <w:r>
      <w:rPr>
        <w:rFonts w:ascii="仿宋" w:eastAsia="仿宋" w:hAnsi="仿宋"/>
        <w:kern w:val="0"/>
        <w:szCs w:val="21"/>
      </w:rPr>
      <w:fldChar w:fldCharType="separate"/>
    </w:r>
    <w:r w:rsidR="00D61FEB">
      <w:rPr>
        <w:rFonts w:ascii="仿宋" w:eastAsia="仿宋" w:hAnsi="仿宋"/>
        <w:noProof/>
        <w:kern w:val="0"/>
        <w:szCs w:val="21"/>
      </w:rPr>
      <w:t>1</w:t>
    </w:r>
    <w:r>
      <w:rPr>
        <w:rFonts w:ascii="仿宋" w:eastAsia="仿宋" w:hAnsi="仿宋"/>
        <w:kern w:val="0"/>
        <w:szCs w:val="21"/>
      </w:rPr>
      <w:fldChar w:fldCharType="end"/>
    </w:r>
    <w:r>
      <w:rPr>
        <w:rFonts w:ascii="仿宋" w:eastAsia="仿宋" w:hAnsi="仿宋" w:hint="eastAsia"/>
        <w:kern w:val="0"/>
        <w:szCs w:val="21"/>
      </w:rPr>
      <w:t xml:space="preserve"> 页 共 </w:t>
    </w:r>
    <w:r>
      <w:rPr>
        <w:rFonts w:ascii="仿宋" w:eastAsia="仿宋" w:hAnsi="仿宋"/>
        <w:kern w:val="0"/>
        <w:szCs w:val="21"/>
      </w:rPr>
      <w:fldChar w:fldCharType="begin"/>
    </w:r>
    <w:r>
      <w:rPr>
        <w:rFonts w:ascii="仿宋" w:eastAsia="仿宋" w:hAnsi="仿宋"/>
        <w:kern w:val="0"/>
        <w:szCs w:val="21"/>
      </w:rPr>
      <w:instrText xml:space="preserve"> NUMPAGES </w:instrText>
    </w:r>
    <w:r>
      <w:rPr>
        <w:rFonts w:ascii="仿宋" w:eastAsia="仿宋" w:hAnsi="仿宋"/>
        <w:kern w:val="0"/>
        <w:szCs w:val="21"/>
      </w:rPr>
      <w:fldChar w:fldCharType="separate"/>
    </w:r>
    <w:r w:rsidR="00D61FEB">
      <w:rPr>
        <w:rFonts w:ascii="仿宋" w:eastAsia="仿宋" w:hAnsi="仿宋"/>
        <w:noProof/>
        <w:kern w:val="0"/>
        <w:szCs w:val="21"/>
      </w:rPr>
      <w:t>4</w:t>
    </w:r>
    <w:r>
      <w:rPr>
        <w:rFonts w:ascii="仿宋" w:eastAsia="仿宋" w:hAnsi="仿宋"/>
        <w:kern w:val="0"/>
        <w:szCs w:val="21"/>
      </w:rPr>
      <w:fldChar w:fldCharType="end"/>
    </w:r>
    <w:r>
      <w:rPr>
        <w:rFonts w:ascii="仿宋" w:eastAsia="仿宋" w:hAnsi="仿宋"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0D" w:rsidRDefault="007F420D">
      <w:r>
        <w:separator/>
      </w:r>
    </w:p>
  </w:footnote>
  <w:footnote w:type="continuationSeparator" w:id="0">
    <w:p w:rsidR="007F420D" w:rsidRDefault="007F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7" w:rsidRDefault="006F17E7" w:rsidP="006F17E7">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7" w:rsidRDefault="006F17E7" w:rsidP="006069E9">
    <w:pPr>
      <w:pStyle w:val="a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2.%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2"/>
    <w:multiLevelType w:val="multilevel"/>
    <w:tmpl w:val="00000002"/>
    <w:lvl w:ilvl="0">
      <w:start w:val="1"/>
      <w:numFmt w:val="decimal"/>
      <w:lvlText w:val="11.%1"/>
      <w:lvlJc w:val="left"/>
      <w:pPr>
        <w:tabs>
          <w:tab w:val="num" w:pos="425"/>
        </w:tabs>
        <w:ind w:left="425" w:hanging="425"/>
      </w:pPr>
      <w:rPr>
        <w:rFonts w:hint="eastAsia"/>
        <w:b w:val="0"/>
      </w:rPr>
    </w:lvl>
    <w:lvl w:ilvl="1">
      <w:start w:val="1"/>
      <w:numFmt w:val="decimal"/>
      <w:lvlText w:val="%1.%2"/>
      <w:lvlJc w:val="left"/>
      <w:pPr>
        <w:tabs>
          <w:tab w:val="num" w:pos="992"/>
        </w:tabs>
        <w:ind w:left="992" w:hanging="567"/>
      </w:pPr>
      <w:rPr>
        <w:rFonts w:hint="eastAsia"/>
      </w:rPr>
    </w:lvl>
    <w:lvl w:ilvl="2">
      <w:start w:val="1"/>
      <w:numFmt w:val="decimal"/>
      <w:lvlText w:val="%3%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03"/>
    <w:multiLevelType w:val="multilevel"/>
    <w:tmpl w:val="00000003"/>
    <w:lvl w:ilvl="0">
      <w:start w:val="1"/>
      <w:numFmt w:val="decimal"/>
      <w:lvlText w:val="1.%1"/>
      <w:lvlJc w:val="left"/>
      <w:pPr>
        <w:ind w:left="900" w:hanging="420"/>
      </w:pPr>
      <w:rPr>
        <w:rFonts w:hint="eastAsia"/>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4"/>
    <w:multiLevelType w:val="multilevel"/>
    <w:tmpl w:val="00000004"/>
    <w:lvl w:ilvl="0">
      <w:start w:val="1"/>
      <w:numFmt w:val="decimal"/>
      <w:lvlText w:val="3.%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0000005"/>
    <w:multiLevelType w:val="multilevel"/>
    <w:tmpl w:val="00000005"/>
    <w:lvl w:ilvl="0">
      <w:start w:val="1"/>
      <w:numFmt w:val="decimal"/>
      <w:lvlText w:val="7.%1"/>
      <w:lvlJc w:val="left"/>
      <w:pPr>
        <w:tabs>
          <w:tab w:val="num" w:pos="425"/>
        </w:tabs>
        <w:ind w:left="425" w:hanging="425"/>
      </w:pPr>
      <w:rPr>
        <w:rFonts w:hint="eastAsia"/>
        <w:b w:val="0"/>
      </w:rPr>
    </w:lvl>
    <w:lvl w:ilvl="1">
      <w:start w:val="1"/>
      <w:numFmt w:val="decimal"/>
      <w:lvlText w:val="%1.%2"/>
      <w:lvlJc w:val="left"/>
      <w:pPr>
        <w:tabs>
          <w:tab w:val="num" w:pos="992"/>
        </w:tabs>
        <w:ind w:left="992" w:hanging="567"/>
      </w:pPr>
      <w:rPr>
        <w:rFonts w:hint="eastAsia"/>
      </w:rPr>
    </w:lvl>
    <w:lvl w:ilvl="2">
      <w:start w:val="1"/>
      <w:numFmt w:val="decimal"/>
      <w:lvlText w:val="%3%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3BC829B0"/>
    <w:multiLevelType w:val="multilevel"/>
    <w:tmpl w:val="00000000"/>
    <w:lvl w:ilvl="0">
      <w:start w:val="1"/>
      <w:numFmt w:val="decimal"/>
      <w:lvlText w:val="%1."/>
      <w:lvlJc w:val="left"/>
      <w:pPr>
        <w:tabs>
          <w:tab w:val="num" w:pos="420"/>
        </w:tabs>
        <w:ind w:left="420" w:hanging="420"/>
      </w:pPr>
    </w:lvl>
    <w:lvl w:ilvl="1">
      <w:start w:val="2"/>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2"/>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3DC7"/>
    <w:rsid w:val="000517F5"/>
    <w:rsid w:val="000D0C02"/>
    <w:rsid w:val="00162C5C"/>
    <w:rsid w:val="00172A27"/>
    <w:rsid w:val="00214CB7"/>
    <w:rsid w:val="0024273A"/>
    <w:rsid w:val="00286074"/>
    <w:rsid w:val="002C606E"/>
    <w:rsid w:val="00311274"/>
    <w:rsid w:val="003525A8"/>
    <w:rsid w:val="003944F2"/>
    <w:rsid w:val="004559CE"/>
    <w:rsid w:val="004A58B9"/>
    <w:rsid w:val="006069E9"/>
    <w:rsid w:val="006A0727"/>
    <w:rsid w:val="006F17E7"/>
    <w:rsid w:val="007331D0"/>
    <w:rsid w:val="0074306F"/>
    <w:rsid w:val="007505F8"/>
    <w:rsid w:val="007B3C27"/>
    <w:rsid w:val="007B616C"/>
    <w:rsid w:val="007F420D"/>
    <w:rsid w:val="0082022A"/>
    <w:rsid w:val="00854303"/>
    <w:rsid w:val="008B3BAE"/>
    <w:rsid w:val="008C7D3A"/>
    <w:rsid w:val="00922240"/>
    <w:rsid w:val="00955C02"/>
    <w:rsid w:val="00970867"/>
    <w:rsid w:val="009754AA"/>
    <w:rsid w:val="009F0DB1"/>
    <w:rsid w:val="00B06749"/>
    <w:rsid w:val="00B76A35"/>
    <w:rsid w:val="00B959AF"/>
    <w:rsid w:val="00BD3802"/>
    <w:rsid w:val="00C01848"/>
    <w:rsid w:val="00C22B52"/>
    <w:rsid w:val="00C60B0C"/>
    <w:rsid w:val="00C94718"/>
    <w:rsid w:val="00CC6A41"/>
    <w:rsid w:val="00CF3E6F"/>
    <w:rsid w:val="00D2684E"/>
    <w:rsid w:val="00D46B38"/>
    <w:rsid w:val="00D61FEB"/>
    <w:rsid w:val="00D92796"/>
    <w:rsid w:val="00DC195E"/>
    <w:rsid w:val="00DE7AEE"/>
    <w:rsid w:val="00E01A0C"/>
    <w:rsid w:val="00E23655"/>
    <w:rsid w:val="00E67C80"/>
    <w:rsid w:val="00FD0DF3"/>
    <w:rsid w:val="00FD6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rFonts w:ascii="Times New Roman" w:eastAsia="宋体" w:hAnsi="Times New Roman"/>
      <w:sz w:val="21"/>
      <w:szCs w:val="21"/>
    </w:rPr>
  </w:style>
  <w:style w:type="paragraph" w:styleId="a4">
    <w:name w:val="Balloon Text"/>
    <w:basedOn w:val="a"/>
    <w:rPr>
      <w:sz w:val="18"/>
      <w:szCs w:val="18"/>
    </w:rPr>
  </w:style>
  <w:style w:type="paragraph" w:styleId="a5">
    <w:name w:val="annotation subject"/>
    <w:basedOn w:val="a6"/>
    <w:next w:val="a6"/>
    <w:rPr>
      <w:b/>
      <w:bCs/>
    </w:rPr>
  </w:style>
  <w:style w:type="paragraph" w:styleId="a7">
    <w:name w:val="footer"/>
    <w:basedOn w:val="a"/>
    <w:pPr>
      <w:tabs>
        <w:tab w:val="center" w:pos="4153"/>
        <w:tab w:val="right" w:pos="8306"/>
      </w:tabs>
      <w:snapToGrid w:val="0"/>
      <w:jc w:val="left"/>
    </w:pPr>
    <w:rPr>
      <w:sz w:val="18"/>
      <w:szCs w:val="18"/>
    </w:rPr>
  </w:style>
  <w:style w:type="paragraph" w:styleId="a8">
    <w:name w:val="Body Text Indent"/>
    <w:basedOn w:val="a"/>
    <w:pPr>
      <w:ind w:leftChars="257" w:left="540" w:firstLineChars="7" w:firstLine="20"/>
    </w:pPr>
    <w:rPr>
      <w:rFonts w:ascii="宋体" w:hAnsi="宋体"/>
      <w:sz w:val="2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pPr>
      <w:jc w:val="left"/>
    </w:pPr>
  </w:style>
  <w:style w:type="paragraph" w:styleId="2">
    <w:name w:val="Body Text Indent 2"/>
    <w:basedOn w:val="a"/>
    <w:pPr>
      <w:spacing w:after="120" w:line="480" w:lineRule="auto"/>
      <w:ind w:leftChars="200" w:left="420"/>
    </w:pPr>
  </w:style>
  <w:style w:type="paragraph" w:styleId="aa">
    <w:name w:val="List Paragraph"/>
    <w:basedOn w:val="a"/>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1946</Characters>
  <Application>Microsoft Office Word</Application>
  <DocSecurity>0</DocSecurity>
  <PresentationFormat/>
  <Lines>16</Lines>
  <Paragraphs>4</Paragraphs>
  <Slides>0</Slides>
  <Notes>0</Notes>
  <HiddenSlides>0</HiddenSlides>
  <MMClips>0</MMClips>
  <ScaleCrop>false</ScaleCrop>
  <Manager/>
  <Company>http://www.udi.com.cn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保密合同</dc:title>
  <dc:subject/>
  <dc:creator>IBM</dc:creator>
  <cp:keywords/>
  <dc:description/>
  <cp:lastModifiedBy>古林生</cp:lastModifiedBy>
  <cp:revision>12</cp:revision>
  <cp:lastPrinted>1970-01-01T00:00:00Z</cp:lastPrinted>
  <dcterms:created xsi:type="dcterms:W3CDTF">2018-05-10T12:41:00Z</dcterms:created>
  <dcterms:modified xsi:type="dcterms:W3CDTF">2021-05-19T07:47:00Z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2052-6.6.0.2434</vt:lpwstr>
  </property>
</Properties>
</file>